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8B" w:rsidRDefault="00EC728B">
      <w:pPr>
        <w:pStyle w:val="ConsPlusTitlePage"/>
      </w:pPr>
      <w:r>
        <w:t xml:space="preserve">Документ предоставлен </w:t>
      </w:r>
      <w:hyperlink r:id="rId5">
        <w:r>
          <w:rPr>
            <w:color w:val="0000FF"/>
          </w:rPr>
          <w:t>КонсультантПлюс</w:t>
        </w:r>
      </w:hyperlink>
      <w:r>
        <w:br/>
      </w:r>
    </w:p>
    <w:p w:rsidR="00EC728B" w:rsidRDefault="00EC728B">
      <w:pPr>
        <w:pStyle w:val="ConsPlusNormal"/>
        <w:jc w:val="both"/>
        <w:outlineLvl w:val="0"/>
      </w:pPr>
    </w:p>
    <w:p w:rsidR="00EC728B" w:rsidRDefault="00EC728B">
      <w:pPr>
        <w:pStyle w:val="ConsPlusTitle"/>
        <w:jc w:val="center"/>
        <w:outlineLvl w:val="0"/>
      </w:pPr>
      <w:r>
        <w:t>ПРАВИТЕЛЬСТВО РОССИЙСКОЙ ФЕДЕРАЦИИ</w:t>
      </w:r>
    </w:p>
    <w:p w:rsidR="00EC728B" w:rsidRDefault="00EC728B">
      <w:pPr>
        <w:pStyle w:val="ConsPlusTitle"/>
        <w:jc w:val="center"/>
      </w:pPr>
    </w:p>
    <w:p w:rsidR="00EC728B" w:rsidRDefault="00EC728B">
      <w:pPr>
        <w:pStyle w:val="ConsPlusTitle"/>
        <w:jc w:val="center"/>
      </w:pPr>
      <w:r>
        <w:t>ПОСТАНОВЛЕНИЕ</w:t>
      </w:r>
    </w:p>
    <w:p w:rsidR="00EC728B" w:rsidRDefault="00EC728B">
      <w:pPr>
        <w:pStyle w:val="ConsPlusTitle"/>
        <w:jc w:val="center"/>
      </w:pPr>
      <w:r>
        <w:t>от 28 февраля 2023 г. N 318</w:t>
      </w:r>
    </w:p>
    <w:p w:rsidR="00EC728B" w:rsidRDefault="00EC728B">
      <w:pPr>
        <w:pStyle w:val="ConsPlusTitle"/>
        <w:jc w:val="center"/>
      </w:pPr>
    </w:p>
    <w:p w:rsidR="00EC728B" w:rsidRDefault="00EC728B">
      <w:pPr>
        <w:pStyle w:val="ConsPlusTitle"/>
        <w:jc w:val="center"/>
      </w:pPr>
      <w:r>
        <w:t xml:space="preserve">ОБ ИЗМЕНЕНИИ И ПРИЗНАНИИ </w:t>
      </w:r>
      <w:proofErr w:type="gramStart"/>
      <w:r>
        <w:t>УТРАТИВШИМИ</w:t>
      </w:r>
      <w:proofErr w:type="gramEnd"/>
      <w:r>
        <w:t xml:space="preserve"> СИЛУ</w:t>
      </w:r>
    </w:p>
    <w:p w:rsidR="00EC728B" w:rsidRDefault="00EC728B">
      <w:pPr>
        <w:pStyle w:val="ConsPlusTitle"/>
        <w:jc w:val="center"/>
      </w:pPr>
      <w:r>
        <w:t>ОТДЕЛЬНЫХ ПОЛОЖЕНИЙ НЕКОТОРЫХ АКТОВ ПРАВИТЕЛЬСТВА</w:t>
      </w:r>
    </w:p>
    <w:p w:rsidR="00EC728B" w:rsidRDefault="00EC728B">
      <w:pPr>
        <w:pStyle w:val="ConsPlusTitle"/>
        <w:jc w:val="center"/>
      </w:pPr>
      <w:r>
        <w:t>РОССИЙСКОЙ ФЕДЕРАЦИИ</w:t>
      </w:r>
    </w:p>
    <w:p w:rsidR="00EC728B" w:rsidRDefault="00EC728B">
      <w:pPr>
        <w:pStyle w:val="ConsPlusNormal"/>
        <w:jc w:val="both"/>
      </w:pPr>
    </w:p>
    <w:p w:rsidR="00EC728B" w:rsidRDefault="00EC728B">
      <w:pPr>
        <w:pStyle w:val="ConsPlusNormal"/>
        <w:ind w:firstLine="540"/>
        <w:jc w:val="both"/>
      </w:pPr>
      <w:r>
        <w:t>Правительство Российской Федерации постановляет:</w:t>
      </w:r>
    </w:p>
    <w:p w:rsidR="00EC728B" w:rsidRDefault="00EC728B">
      <w:pPr>
        <w:pStyle w:val="ConsPlusNormal"/>
        <w:spacing w:before="220"/>
        <w:ind w:firstLine="540"/>
        <w:jc w:val="both"/>
      </w:pPr>
      <w:r>
        <w:t xml:space="preserve">1. Утвердить прилагаемые </w:t>
      </w:r>
      <w:hyperlink w:anchor="P30">
        <w:r>
          <w:rPr>
            <w:color w:val="0000FF"/>
          </w:rPr>
          <w:t>изменения</w:t>
        </w:r>
      </w:hyperlink>
      <w:r>
        <w:t>, которые вносятся в акты Правительства Российской Федерации.</w:t>
      </w:r>
    </w:p>
    <w:p w:rsidR="00EC728B" w:rsidRDefault="00EC728B">
      <w:pPr>
        <w:pStyle w:val="ConsPlusNormal"/>
        <w:spacing w:before="220"/>
        <w:ind w:firstLine="540"/>
        <w:jc w:val="both"/>
      </w:pPr>
      <w:r>
        <w:t>2. Признать утратившими силу:</w:t>
      </w:r>
    </w:p>
    <w:p w:rsidR="00EC728B" w:rsidRDefault="00EC728B">
      <w:pPr>
        <w:pStyle w:val="ConsPlusNormal"/>
        <w:spacing w:before="220"/>
        <w:ind w:firstLine="540"/>
        <w:jc w:val="both"/>
      </w:pPr>
      <w:hyperlink r:id="rId6">
        <w:proofErr w:type="gramStart"/>
        <w:r>
          <w:rPr>
            <w:color w:val="0000FF"/>
          </w:rPr>
          <w:t>подпункты "а"</w:t>
        </w:r>
      </w:hyperlink>
      <w:r>
        <w:t xml:space="preserve"> - </w:t>
      </w:r>
      <w:hyperlink r:id="rId7">
        <w:r>
          <w:rPr>
            <w:color w:val="0000FF"/>
          </w:rPr>
          <w:t>"в"</w:t>
        </w:r>
      </w:hyperlink>
      <w:r>
        <w:t xml:space="preserve"> и </w:t>
      </w:r>
      <w:hyperlink r:id="rId8">
        <w:r>
          <w:rPr>
            <w:color w:val="0000FF"/>
          </w:rPr>
          <w:t>"д" пункта 7</w:t>
        </w:r>
      </w:hyperlink>
      <w:r>
        <w:t xml:space="preserve"> и </w:t>
      </w:r>
      <w:hyperlink r:id="rId9">
        <w:r>
          <w:rPr>
            <w:color w:val="0000FF"/>
          </w:rPr>
          <w:t>пункт 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w:t>
      </w:r>
      <w:proofErr w:type="gramEnd"/>
    </w:p>
    <w:p w:rsidR="00EC728B" w:rsidRDefault="00EC728B">
      <w:pPr>
        <w:pStyle w:val="ConsPlusNormal"/>
        <w:spacing w:before="220"/>
        <w:ind w:firstLine="540"/>
        <w:jc w:val="both"/>
      </w:pPr>
      <w:hyperlink r:id="rId10">
        <w:proofErr w:type="gramStart"/>
        <w:r>
          <w:rPr>
            <w:color w:val="0000FF"/>
          </w:rPr>
          <w:t>подпункты "а"</w:t>
        </w:r>
      </w:hyperlink>
      <w:r>
        <w:t xml:space="preserve">, </w:t>
      </w:r>
      <w:hyperlink r:id="rId11">
        <w:r>
          <w:rPr>
            <w:color w:val="0000FF"/>
          </w:rPr>
          <w:t>"б"</w:t>
        </w:r>
      </w:hyperlink>
      <w:r>
        <w:t xml:space="preserve"> и </w:t>
      </w:r>
      <w:hyperlink r:id="rId12">
        <w:r>
          <w:rPr>
            <w:color w:val="0000FF"/>
          </w:rPr>
          <w:t>"е" пункта 5</w:t>
        </w:r>
      </w:hyperlink>
      <w:r>
        <w:t xml:space="preserve"> и </w:t>
      </w:r>
      <w:hyperlink r:id="rId13">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proofErr w:type="gramEnd"/>
    </w:p>
    <w:p w:rsidR="00EC728B" w:rsidRDefault="00EC728B">
      <w:pPr>
        <w:pStyle w:val="ConsPlusNormal"/>
        <w:spacing w:before="220"/>
        <w:ind w:firstLine="540"/>
        <w:jc w:val="both"/>
      </w:pPr>
      <w:r>
        <w:t xml:space="preserve">3. Настоящее постановление вступает в силу со дня его официального опубликования и не применяется к отношениям, связанным с осуществлением закупок, </w:t>
      </w:r>
      <w:proofErr w:type="gramStart"/>
      <w:r>
        <w:t>извещения</w:t>
      </w:r>
      <w:proofErr w:type="gramEnd"/>
      <w:r>
        <w:t xml:space="preserve">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положений настоящего постановления, в том числе к контрактам, информация о которых включена в реестр контрактов, заключенных заказчиками, до дня вступления в силу положений настоящего постановления.</w:t>
      </w:r>
    </w:p>
    <w:p w:rsidR="00EC728B" w:rsidRDefault="00EC728B">
      <w:pPr>
        <w:pStyle w:val="ConsPlusNormal"/>
        <w:jc w:val="both"/>
      </w:pPr>
    </w:p>
    <w:p w:rsidR="00EC728B" w:rsidRDefault="00EC728B">
      <w:pPr>
        <w:pStyle w:val="ConsPlusNormal"/>
        <w:jc w:val="right"/>
      </w:pPr>
      <w:r>
        <w:t>Председатель Правительства</w:t>
      </w:r>
    </w:p>
    <w:p w:rsidR="00EC728B" w:rsidRDefault="00EC728B">
      <w:pPr>
        <w:pStyle w:val="ConsPlusNormal"/>
        <w:jc w:val="right"/>
      </w:pPr>
      <w:r>
        <w:t>Российской Федерации</w:t>
      </w:r>
    </w:p>
    <w:p w:rsidR="00EC728B" w:rsidRDefault="00EC728B">
      <w:pPr>
        <w:pStyle w:val="ConsPlusNormal"/>
        <w:jc w:val="right"/>
      </w:pPr>
      <w:r>
        <w:t>М.МИШУСТИН</w:t>
      </w:r>
    </w:p>
    <w:p w:rsidR="00EC728B" w:rsidRDefault="00EC728B">
      <w:pPr>
        <w:pStyle w:val="ConsPlusNormal"/>
        <w:jc w:val="both"/>
      </w:pPr>
    </w:p>
    <w:p w:rsidR="00EC728B" w:rsidRDefault="00EC728B">
      <w:pPr>
        <w:pStyle w:val="ConsPlusNormal"/>
        <w:jc w:val="both"/>
      </w:pPr>
    </w:p>
    <w:p w:rsidR="00EC728B" w:rsidRDefault="00EC728B">
      <w:pPr>
        <w:pStyle w:val="ConsPlusNormal"/>
        <w:jc w:val="both"/>
      </w:pPr>
    </w:p>
    <w:p w:rsidR="00EC728B" w:rsidRDefault="00EC728B">
      <w:pPr>
        <w:pStyle w:val="ConsPlusNormal"/>
        <w:jc w:val="both"/>
      </w:pPr>
    </w:p>
    <w:p w:rsidR="00EC728B" w:rsidRDefault="00EC728B">
      <w:pPr>
        <w:pStyle w:val="ConsPlusNormal"/>
        <w:jc w:val="both"/>
      </w:pPr>
    </w:p>
    <w:p w:rsidR="00EC728B" w:rsidRDefault="00EC728B">
      <w:pPr>
        <w:pStyle w:val="ConsPlusNormal"/>
        <w:jc w:val="right"/>
        <w:outlineLvl w:val="0"/>
      </w:pPr>
      <w:r>
        <w:t>Утверждены</w:t>
      </w:r>
    </w:p>
    <w:p w:rsidR="00EC728B" w:rsidRDefault="00EC728B">
      <w:pPr>
        <w:pStyle w:val="ConsPlusNormal"/>
        <w:jc w:val="right"/>
      </w:pPr>
      <w:r>
        <w:t>постановлением Правительства</w:t>
      </w:r>
    </w:p>
    <w:p w:rsidR="00EC728B" w:rsidRDefault="00EC728B">
      <w:pPr>
        <w:pStyle w:val="ConsPlusNormal"/>
        <w:jc w:val="right"/>
      </w:pPr>
      <w:r>
        <w:t>Российской Федерации</w:t>
      </w:r>
    </w:p>
    <w:p w:rsidR="00EC728B" w:rsidRDefault="00EC728B">
      <w:pPr>
        <w:pStyle w:val="ConsPlusNormal"/>
        <w:jc w:val="right"/>
      </w:pPr>
      <w:r>
        <w:t>от 28 февраля 2023 г. N 318</w:t>
      </w:r>
    </w:p>
    <w:p w:rsidR="00EC728B" w:rsidRDefault="00EC728B">
      <w:pPr>
        <w:pStyle w:val="ConsPlusNormal"/>
        <w:jc w:val="both"/>
      </w:pPr>
    </w:p>
    <w:p w:rsidR="00EC728B" w:rsidRDefault="00EC728B">
      <w:pPr>
        <w:pStyle w:val="ConsPlusTitle"/>
        <w:jc w:val="center"/>
      </w:pPr>
      <w:bookmarkStart w:id="0" w:name="P30"/>
      <w:bookmarkEnd w:id="0"/>
      <w:r>
        <w:t>ИЗМЕНЕНИЯ,</w:t>
      </w:r>
    </w:p>
    <w:p w:rsidR="00EC728B" w:rsidRDefault="00EC728B">
      <w:pPr>
        <w:pStyle w:val="ConsPlusTitle"/>
        <w:jc w:val="center"/>
      </w:pPr>
      <w:r>
        <w:t>КОТОРЫЕ ВНОСЯТСЯ В АКТЫ ПРАВИТЕЛЬСТВА РОССИЙСКОЙ ФЕДЕРАЦИИ</w:t>
      </w:r>
    </w:p>
    <w:p w:rsidR="00EC728B" w:rsidRDefault="00EC728B">
      <w:pPr>
        <w:pStyle w:val="ConsPlusNormal"/>
        <w:jc w:val="both"/>
      </w:pPr>
    </w:p>
    <w:p w:rsidR="00EC728B" w:rsidRDefault="00EC728B">
      <w:pPr>
        <w:pStyle w:val="ConsPlusNormal"/>
        <w:ind w:firstLine="540"/>
        <w:jc w:val="both"/>
      </w:pPr>
      <w:r>
        <w:lastRenderedPageBreak/>
        <w:t xml:space="preserve">1. </w:t>
      </w:r>
      <w:proofErr w:type="gramStart"/>
      <w:r>
        <w:t xml:space="preserve">В </w:t>
      </w:r>
      <w:hyperlink r:id="rId14">
        <w:r>
          <w:rPr>
            <w:color w:val="0000FF"/>
          </w:rPr>
          <w:t>постановлении</w:t>
        </w:r>
      </w:hyperlink>
      <w:r>
        <w:t xml:space="preserve"> Правительства Российской Федерации от 5 февраля 2015 г. N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 2016, N 18, ст. 2630; 2017, N 23, ст. 3359;</w:t>
      </w:r>
      <w:proofErr w:type="gramEnd"/>
      <w:r>
        <w:t xml:space="preserve"> </w:t>
      </w:r>
      <w:proofErr w:type="gramStart"/>
      <w:r>
        <w:t>N 34, ст. 5291; 2018, N 53, ст. 8644; 2019, N 27, ст. 3578; 2021, N 5, ст. 857; N 48, ст. 8090; 2022, N 9, ст. 1319; N 21, ст. 3459):</w:t>
      </w:r>
      <w:proofErr w:type="gramEnd"/>
    </w:p>
    <w:p w:rsidR="00EC728B" w:rsidRDefault="00EC728B">
      <w:pPr>
        <w:pStyle w:val="ConsPlusNormal"/>
        <w:spacing w:before="220"/>
        <w:ind w:firstLine="540"/>
        <w:jc w:val="both"/>
      </w:pPr>
      <w:r>
        <w:t xml:space="preserve">а) в </w:t>
      </w:r>
      <w:hyperlink r:id="rId15">
        <w:r>
          <w:rPr>
            <w:color w:val="0000FF"/>
          </w:rPr>
          <w:t>пункте 2</w:t>
        </w:r>
      </w:hyperlink>
      <w:r>
        <w:t>:</w:t>
      </w:r>
    </w:p>
    <w:p w:rsidR="00EC728B" w:rsidRDefault="00EC728B">
      <w:pPr>
        <w:pStyle w:val="ConsPlusNormal"/>
        <w:spacing w:before="220"/>
        <w:ind w:firstLine="540"/>
        <w:jc w:val="both"/>
      </w:pPr>
      <w:r>
        <w:t xml:space="preserve">в </w:t>
      </w:r>
      <w:hyperlink r:id="rId16">
        <w:r>
          <w:rPr>
            <w:color w:val="0000FF"/>
          </w:rPr>
          <w:t>абзаце первом</w:t>
        </w:r>
      </w:hyperlink>
      <w:r>
        <w:t xml:space="preserve"> слова "и Донецкой Народной Республики, Луганской Народной Республики" исключить;</w:t>
      </w:r>
    </w:p>
    <w:p w:rsidR="00EC728B" w:rsidRDefault="00EC728B">
      <w:pPr>
        <w:pStyle w:val="ConsPlusNormal"/>
        <w:spacing w:before="220"/>
        <w:ind w:firstLine="540"/>
        <w:jc w:val="both"/>
      </w:pPr>
      <w:proofErr w:type="gramStart"/>
      <w:r>
        <w:t xml:space="preserve">в </w:t>
      </w:r>
      <w:hyperlink r:id="rId17">
        <w:r>
          <w:rPr>
            <w:color w:val="0000FF"/>
          </w:rPr>
          <w:t>абзаце втором подпункта "а"</w:t>
        </w:r>
      </w:hyperlink>
      <w:r>
        <w:t xml:space="preserve"> слова "и (или) Донецкая Народная Республика, Луганская Народная Республика" исключить;</w:t>
      </w:r>
      <w:proofErr w:type="gramEnd"/>
    </w:p>
    <w:p w:rsidR="00EC728B" w:rsidRDefault="00EC728B">
      <w:pPr>
        <w:pStyle w:val="ConsPlusNormal"/>
        <w:spacing w:before="220"/>
        <w:ind w:firstLine="540"/>
        <w:jc w:val="both"/>
      </w:pPr>
      <w:r>
        <w:t xml:space="preserve">б) в </w:t>
      </w:r>
      <w:hyperlink r:id="rId18">
        <w:r>
          <w:rPr>
            <w:color w:val="0000FF"/>
          </w:rPr>
          <w:t>пункте 2(1)</w:t>
        </w:r>
      </w:hyperlink>
      <w:r>
        <w:t xml:space="preserve"> слова "и Донецкой Народной Республики, Луганской Народной Республики" исключить;</w:t>
      </w:r>
    </w:p>
    <w:p w:rsidR="00EC728B" w:rsidRDefault="00EC728B">
      <w:pPr>
        <w:pStyle w:val="ConsPlusNormal"/>
        <w:spacing w:before="220"/>
        <w:ind w:firstLine="540"/>
        <w:jc w:val="both"/>
      </w:pPr>
      <w:r>
        <w:t xml:space="preserve">в) в </w:t>
      </w:r>
      <w:hyperlink r:id="rId19">
        <w:r>
          <w:rPr>
            <w:color w:val="0000FF"/>
          </w:rPr>
          <w:t>пункте 3</w:t>
        </w:r>
      </w:hyperlink>
      <w:r>
        <w:t>:</w:t>
      </w:r>
    </w:p>
    <w:p w:rsidR="00EC728B" w:rsidRDefault="00EC728B">
      <w:pPr>
        <w:pStyle w:val="ConsPlusNormal"/>
        <w:spacing w:before="220"/>
        <w:ind w:firstLine="540"/>
        <w:jc w:val="both"/>
      </w:pPr>
      <w:r>
        <w:t xml:space="preserve">в </w:t>
      </w:r>
      <w:hyperlink r:id="rId20">
        <w:r>
          <w:rPr>
            <w:color w:val="0000FF"/>
          </w:rPr>
          <w:t>абзаце первом</w:t>
        </w:r>
      </w:hyperlink>
      <w:r>
        <w:t xml:space="preserve"> слова "или сертификат о происхождении товара, выдаваемый уполномоченными органами (организациями) Донецкой Народной Республики, Луганской Народной Республики</w:t>
      </w:r>
      <w:proofErr w:type="gramStart"/>
      <w:r>
        <w:t>,"</w:t>
      </w:r>
      <w:proofErr w:type="gramEnd"/>
      <w:r>
        <w:t xml:space="preserve"> исключить;</w:t>
      </w:r>
    </w:p>
    <w:p w:rsidR="00EC728B" w:rsidRDefault="00EC728B">
      <w:pPr>
        <w:pStyle w:val="ConsPlusNormal"/>
        <w:spacing w:before="220"/>
        <w:ind w:firstLine="540"/>
        <w:jc w:val="both"/>
      </w:pPr>
      <w:r>
        <w:t xml:space="preserve">в </w:t>
      </w:r>
      <w:hyperlink r:id="rId21">
        <w:r>
          <w:rPr>
            <w:color w:val="0000FF"/>
          </w:rPr>
          <w:t>абзаце втором</w:t>
        </w:r>
      </w:hyperlink>
      <w:r>
        <w:t xml:space="preserve"> слова "или уполномоченным органом (организацией) Донецкой Народной Республики, Луганской Народной Республики" исключить;</w:t>
      </w:r>
    </w:p>
    <w:p w:rsidR="00EC728B" w:rsidRDefault="00EC728B">
      <w:pPr>
        <w:pStyle w:val="ConsPlusNormal"/>
        <w:spacing w:before="220"/>
        <w:ind w:firstLine="540"/>
        <w:jc w:val="both"/>
      </w:pPr>
      <w:r>
        <w:t xml:space="preserve">г) </w:t>
      </w:r>
      <w:hyperlink r:id="rId22">
        <w:r>
          <w:rPr>
            <w:color w:val="0000FF"/>
          </w:rPr>
          <w:t>пункты 3(1)</w:t>
        </w:r>
      </w:hyperlink>
      <w:r>
        <w:t xml:space="preserve"> и </w:t>
      </w:r>
      <w:hyperlink r:id="rId23">
        <w:r>
          <w:rPr>
            <w:color w:val="0000FF"/>
          </w:rPr>
          <w:t>3(2)</w:t>
        </w:r>
      </w:hyperlink>
      <w:r>
        <w:t xml:space="preserve"> изложить в следующей редакции:</w:t>
      </w:r>
    </w:p>
    <w:p w:rsidR="00EC728B" w:rsidRDefault="00EC728B">
      <w:pPr>
        <w:pStyle w:val="ConsPlusNormal"/>
        <w:spacing w:before="220"/>
        <w:ind w:firstLine="540"/>
        <w:jc w:val="both"/>
      </w:pPr>
      <w:r>
        <w:t xml:space="preserve">"3(1). </w:t>
      </w:r>
      <w:proofErr w:type="gramStart"/>
      <w:r>
        <w:t>При исполнении контракта, при заключении которого были отклонены в соответствии с установленными настоящим постановлением ограничениями заявки, которые содержат предложения о поставке отдельных видов медицинских изделий, включенных в перечень N 1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 и замена</w:t>
      </w:r>
      <w:proofErr w:type="gramEnd"/>
      <w:r>
        <w:t xml:space="preserve"> производителя медицинского изделия не допускаются.</w:t>
      </w:r>
    </w:p>
    <w:p w:rsidR="00EC728B" w:rsidRDefault="00EC728B">
      <w:pPr>
        <w:pStyle w:val="ConsPlusNormal"/>
        <w:spacing w:before="220"/>
        <w:ind w:firstLine="540"/>
        <w:jc w:val="both"/>
      </w:pPr>
      <w:r>
        <w:t xml:space="preserve">3(2). </w:t>
      </w:r>
      <w:proofErr w:type="gramStart"/>
      <w:r>
        <w:t>При исполнении контракта, при заключении которого были отклонены в соответствии с установленными настоящим постановлением ограничениями заявки,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перечень N 2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w:t>
      </w:r>
      <w:proofErr w:type="gramEnd"/>
      <w:r>
        <w:t xml:space="preserve"> не является государство - член Евразийского экономического союза или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которого больше указанной доли в показателе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EC728B" w:rsidRDefault="00EC728B">
      <w:pPr>
        <w:pStyle w:val="ConsPlusNormal"/>
        <w:spacing w:before="220"/>
        <w:ind w:firstLine="540"/>
        <w:jc w:val="both"/>
      </w:pPr>
      <w:r>
        <w:t xml:space="preserve">д) </w:t>
      </w:r>
      <w:hyperlink r:id="rId24">
        <w:r>
          <w:rPr>
            <w:color w:val="0000FF"/>
          </w:rPr>
          <w:t>позицию</w:t>
        </w:r>
      </w:hyperlink>
      <w:r>
        <w:t xml:space="preserve">, классифицируемую кодом 32.50.13.190 в соответствии с Общероссийским </w:t>
      </w:r>
      <w:hyperlink r:id="rId25">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 перечня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утвержденного указанным постановлением,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EC728B">
        <w:tc>
          <w:tcPr>
            <w:tcW w:w="2494" w:type="dxa"/>
            <w:tcBorders>
              <w:top w:val="nil"/>
              <w:left w:val="nil"/>
              <w:bottom w:val="nil"/>
              <w:right w:val="nil"/>
            </w:tcBorders>
          </w:tcPr>
          <w:p w:rsidR="00EC728B" w:rsidRDefault="00EC728B">
            <w:pPr>
              <w:pStyle w:val="ConsPlusNormal"/>
              <w:jc w:val="center"/>
            </w:pPr>
            <w:r>
              <w:lastRenderedPageBreak/>
              <w:t>"</w:t>
            </w:r>
            <w:hyperlink r:id="rId26">
              <w:r>
                <w:rPr>
                  <w:color w:val="0000FF"/>
                </w:rPr>
                <w:t>32.50.13.190</w:t>
              </w:r>
            </w:hyperlink>
          </w:p>
        </w:tc>
        <w:tc>
          <w:tcPr>
            <w:tcW w:w="6576" w:type="dxa"/>
            <w:tcBorders>
              <w:top w:val="nil"/>
              <w:left w:val="nil"/>
              <w:bottom w:val="nil"/>
              <w:right w:val="nil"/>
            </w:tcBorders>
          </w:tcPr>
          <w:p w:rsidR="00EC728B" w:rsidRDefault="00EC728B">
            <w:pPr>
              <w:pStyle w:val="ConsPlusNormal"/>
            </w:pPr>
            <w:r>
              <w:t>Боры зубные твердосплавные;</w:t>
            </w:r>
          </w:p>
          <w:p w:rsidR="00EC728B" w:rsidRDefault="00EC728B">
            <w:pPr>
              <w:pStyle w:val="ConsPlusNormal"/>
            </w:pPr>
            <w:r>
              <w:t>головки стоматологические алмазные, в том числе фасонные;</w:t>
            </w:r>
          </w:p>
          <w:p w:rsidR="00EC728B" w:rsidRDefault="00EC728B">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w:t>
            </w:r>
          </w:p>
          <w:p w:rsidR="00EC728B" w:rsidRDefault="00EC728B">
            <w:pPr>
              <w:pStyle w:val="ConsPlusNormal"/>
            </w:pPr>
            <w:r>
              <w:t>(за исключением пробирок вакуумных для взятия венозной крови, соответствующих кодам вида медицинского изделия в соответствии с номенклатурной классификацией медицинских изделий - 293640, 293630, 293700, 293780, 293540, 293760, 293480, 293400),</w:t>
            </w:r>
          </w:p>
          <w:p w:rsidR="00EC728B" w:rsidRDefault="00EC728B">
            <w:pPr>
              <w:pStyle w:val="ConsPlusNormal"/>
            </w:pPr>
            <w:r>
              <w:t>пробирки для взятия капиллярной крови,</w:t>
            </w:r>
          </w:p>
          <w:p w:rsidR="00EC728B" w:rsidRDefault="00EC728B">
            <w:pPr>
              <w:pStyle w:val="ConsPlusNormal"/>
            </w:pPr>
            <w:r>
              <w:t>емкости для мочи, кала и мокроты;</w:t>
            </w:r>
          </w:p>
          <w:p w:rsidR="00EC728B" w:rsidRDefault="00EC728B">
            <w:pPr>
              <w:pStyle w:val="ConsPlusNormal"/>
            </w:pPr>
            <w:r>
              <w:t>зеркала гинекологические полимерные по Куско;</w:t>
            </w:r>
          </w:p>
          <w:p w:rsidR="00EC728B" w:rsidRDefault="00EC728B">
            <w:pPr>
              <w:pStyle w:val="ConsPlusNormal"/>
            </w:pPr>
            <w:r>
              <w:t>зонды урогенитальные;</w:t>
            </w:r>
          </w:p>
          <w:p w:rsidR="00EC728B" w:rsidRDefault="00EC728B">
            <w:pPr>
              <w:pStyle w:val="ConsPlusNormal"/>
            </w:pPr>
            <w:r>
              <w:t>иглодержатели микрохирургические;</w:t>
            </w:r>
          </w:p>
          <w:p w:rsidR="00EC728B" w:rsidRDefault="00EC728B">
            <w:pPr>
              <w:pStyle w:val="ConsPlusNormal"/>
            </w:pPr>
            <w:r>
              <w:t>инструменты вспомогательные;</w:t>
            </w:r>
          </w:p>
          <w:p w:rsidR="00EC728B" w:rsidRDefault="00EC728B">
            <w:pPr>
              <w:pStyle w:val="ConsPlusNormal"/>
            </w:pPr>
            <w:r>
              <w:t>инструменты зондирующие, бужирующие;</w:t>
            </w:r>
          </w:p>
          <w:p w:rsidR="00EC728B" w:rsidRDefault="00EC728B">
            <w:pPr>
              <w:pStyle w:val="ConsPlusNormal"/>
            </w:pPr>
            <w:r>
              <w:t>инструменты многоповерхностного воздействия;</w:t>
            </w:r>
          </w:p>
          <w:p w:rsidR="00EC728B" w:rsidRDefault="00EC728B">
            <w:pPr>
              <w:pStyle w:val="ConsPlusNormal"/>
            </w:pPr>
            <w:r>
              <w:t>инструменты оттесняющие;</w:t>
            </w:r>
          </w:p>
          <w:p w:rsidR="00EC728B" w:rsidRDefault="00EC728B">
            <w:pPr>
              <w:pStyle w:val="ConsPlusNormal"/>
            </w:pPr>
            <w:r>
              <w:t>инструменты режущие и ударные с острой (режущей) кромкой;</w:t>
            </w:r>
          </w:p>
          <w:p w:rsidR="00EC728B" w:rsidRDefault="00EC728B">
            <w:pPr>
              <w:pStyle w:val="ConsPlusNormal"/>
            </w:pPr>
            <w:r>
              <w:t>каналонаполнители;</w:t>
            </w:r>
          </w:p>
          <w:p w:rsidR="00EC728B" w:rsidRDefault="00EC728B">
            <w:pPr>
              <w:pStyle w:val="ConsPlusNormal"/>
            </w:pPr>
            <w:r>
              <w:t xml:space="preserve">микромоторы </w:t>
            </w:r>
            <w:proofErr w:type="gramStart"/>
            <w:r>
              <w:t>пневматические</w:t>
            </w:r>
            <w:proofErr w:type="gramEnd"/>
            <w:r>
              <w:t xml:space="preserve"> для наконечников стоматологических;</w:t>
            </w:r>
          </w:p>
          <w:p w:rsidR="00EC728B" w:rsidRDefault="00EC728B">
            <w:pPr>
              <w:pStyle w:val="ConsPlusNormal"/>
            </w:pPr>
            <w:r>
              <w:t>модули медицинские климатизированные (чистое помещение);</w:t>
            </w:r>
          </w:p>
          <w:p w:rsidR="00EC728B" w:rsidRDefault="00EC728B">
            <w:pPr>
              <w:pStyle w:val="ConsPlusNormal"/>
            </w:pPr>
            <w:r>
              <w:t>наборы гинекологические смотровые одноразовые стерильные;</w:t>
            </w:r>
          </w:p>
          <w:p w:rsidR="00EC728B" w:rsidRDefault="00EC728B">
            <w:pPr>
              <w:pStyle w:val="ConsPlusNormal"/>
            </w:pPr>
            <w:r>
              <w:t>наконечники для микромоторов;</w:t>
            </w:r>
          </w:p>
          <w:p w:rsidR="00EC728B" w:rsidRDefault="00EC728B">
            <w:pPr>
              <w:pStyle w:val="ConsPlusNormal"/>
            </w:pPr>
            <w:r>
              <w:t>наконечники стоматологические турбинные;</w:t>
            </w:r>
          </w:p>
          <w:p w:rsidR="00EC728B" w:rsidRDefault="00EC728B">
            <w:pPr>
              <w:pStyle w:val="ConsPlusNormal"/>
            </w:pPr>
            <w:r>
              <w:t>ножницы микрохирургические;</w:t>
            </w:r>
          </w:p>
          <w:p w:rsidR="00EC728B" w:rsidRDefault="00EC728B">
            <w:pPr>
              <w:pStyle w:val="ConsPlusNormal"/>
            </w:pPr>
            <w:r>
              <w:t>пинцеты микрохирургические;</w:t>
            </w:r>
          </w:p>
          <w:p w:rsidR="00EC728B" w:rsidRDefault="00EC728B">
            <w:pPr>
              <w:pStyle w:val="ConsPlusNormal"/>
            </w:pPr>
            <w:r>
              <w:t>пульпоэкстракторы;</w:t>
            </w:r>
          </w:p>
          <w:p w:rsidR="00EC728B" w:rsidRDefault="00EC728B">
            <w:pPr>
              <w:pStyle w:val="ConsPlusNormal"/>
            </w:pPr>
            <w:r>
              <w:t>фрезы зуботехнические".</w:t>
            </w:r>
          </w:p>
        </w:tc>
      </w:tr>
    </w:tbl>
    <w:p w:rsidR="00EC728B" w:rsidRDefault="00EC728B">
      <w:pPr>
        <w:pStyle w:val="ConsPlusNormal"/>
        <w:jc w:val="both"/>
      </w:pPr>
    </w:p>
    <w:p w:rsidR="00EC728B" w:rsidRDefault="00EC728B">
      <w:pPr>
        <w:pStyle w:val="ConsPlusNormal"/>
        <w:ind w:firstLine="540"/>
        <w:jc w:val="both"/>
      </w:pPr>
      <w:r>
        <w:t xml:space="preserve">2. </w:t>
      </w:r>
      <w:proofErr w:type="gramStart"/>
      <w:r>
        <w:t xml:space="preserve">В </w:t>
      </w:r>
      <w:hyperlink r:id="rId27">
        <w:r>
          <w:rPr>
            <w:color w:val="0000FF"/>
          </w:rPr>
          <w:t>постановлении</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w:t>
      </w:r>
      <w:proofErr w:type="gramEnd"/>
      <w:r>
        <w:t xml:space="preserve"> </w:t>
      </w:r>
      <w:proofErr w:type="gramStart"/>
      <w:r>
        <w:t>Федерации, 2020, N 19, ст. 2993; N 32, ст. 5315; 2021, N 1, ст. 106; N 2, ст. 454; N 36, ст. 6406; N 48, ст. 8070; N 50, ст. 8596; 2022, N 9, ст. 1319; N 21, ст. 3459; N 41, ст. 7078):</w:t>
      </w:r>
      <w:proofErr w:type="gramEnd"/>
    </w:p>
    <w:p w:rsidR="00EC728B" w:rsidRDefault="00EC728B">
      <w:pPr>
        <w:pStyle w:val="ConsPlusNormal"/>
        <w:spacing w:before="220"/>
        <w:ind w:firstLine="540"/>
        <w:jc w:val="both"/>
      </w:pPr>
      <w:r>
        <w:t xml:space="preserve">а) </w:t>
      </w:r>
      <w:hyperlink r:id="rId28">
        <w:r>
          <w:rPr>
            <w:color w:val="0000FF"/>
          </w:rPr>
          <w:t>пункт 2(1)</w:t>
        </w:r>
      </w:hyperlink>
      <w:r>
        <w:t xml:space="preserve"> признать утратившим силу;</w:t>
      </w:r>
    </w:p>
    <w:p w:rsidR="00EC728B" w:rsidRDefault="00EC728B">
      <w:pPr>
        <w:pStyle w:val="ConsPlusNormal"/>
        <w:spacing w:before="220"/>
        <w:ind w:firstLine="540"/>
        <w:jc w:val="both"/>
      </w:pPr>
      <w:r>
        <w:t xml:space="preserve">б) в </w:t>
      </w:r>
      <w:hyperlink r:id="rId29">
        <w:r>
          <w:rPr>
            <w:color w:val="0000FF"/>
          </w:rPr>
          <w:t>пункте 3</w:t>
        </w:r>
      </w:hyperlink>
      <w:r>
        <w:t>:</w:t>
      </w:r>
    </w:p>
    <w:p w:rsidR="00EC728B" w:rsidRDefault="00EC728B">
      <w:pPr>
        <w:pStyle w:val="ConsPlusNormal"/>
        <w:spacing w:before="220"/>
        <w:ind w:firstLine="540"/>
        <w:jc w:val="both"/>
      </w:pPr>
      <w:r>
        <w:t xml:space="preserve">в </w:t>
      </w:r>
      <w:hyperlink r:id="rId30">
        <w:r>
          <w:rPr>
            <w:color w:val="0000FF"/>
          </w:rPr>
          <w:t>подпункте "б"</w:t>
        </w:r>
      </w:hyperlink>
      <w:r>
        <w:t xml:space="preserve"> слова "пунктах 19 - 21, 28, 50, 142 и 145" заменить словами "пунктах 28, 50, 142, 145 и 147";</w:t>
      </w:r>
    </w:p>
    <w:p w:rsidR="00EC728B" w:rsidRDefault="00EC728B">
      <w:pPr>
        <w:pStyle w:val="ConsPlusNormal"/>
        <w:spacing w:before="220"/>
        <w:ind w:firstLine="540"/>
        <w:jc w:val="both"/>
      </w:pPr>
      <w:r>
        <w:t xml:space="preserve">в </w:t>
      </w:r>
      <w:hyperlink r:id="rId31">
        <w:r>
          <w:rPr>
            <w:color w:val="0000FF"/>
          </w:rPr>
          <w:t>подпункте "в"</w:t>
        </w:r>
      </w:hyperlink>
      <w:r>
        <w:t xml:space="preserve"> слова "пунктах 40 - 43," заменить словами "пунктах 20, 21, 40 - 43,";</w:t>
      </w:r>
    </w:p>
    <w:p w:rsidR="00EC728B" w:rsidRDefault="00EC728B">
      <w:pPr>
        <w:pStyle w:val="ConsPlusNormal"/>
        <w:spacing w:before="220"/>
        <w:ind w:firstLine="540"/>
        <w:jc w:val="both"/>
      </w:pPr>
      <w:hyperlink r:id="rId32">
        <w:r>
          <w:rPr>
            <w:color w:val="0000FF"/>
          </w:rPr>
          <w:t>подпункт "д"</w:t>
        </w:r>
      </w:hyperlink>
      <w:r>
        <w:t xml:space="preserve"> изложить в следующей редакции:</w:t>
      </w:r>
    </w:p>
    <w:p w:rsidR="00EC728B" w:rsidRDefault="00EC728B">
      <w:pPr>
        <w:pStyle w:val="ConsPlusNormal"/>
        <w:spacing w:before="220"/>
        <w:ind w:firstLine="540"/>
        <w:jc w:val="both"/>
      </w:pPr>
      <w:proofErr w:type="gramStart"/>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w:t>
      </w:r>
      <w:r>
        <w:lastRenderedPageBreak/>
        <w:t>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пунктах 1 - 7, 67 - 72, 91 - 93 и 99 перечня, в отношении товаров</w:t>
      </w:r>
      <w:proofErr w:type="gramEnd"/>
      <w:r>
        <w:t xml:space="preserve">, </w:t>
      </w:r>
      <w:proofErr w:type="gramStart"/>
      <w:r>
        <w:t>указанных в пунктах 62 - 66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пунктах 1 - 7, 67 - 72 и 99 перечня, в отношении товаров, указанных в пунктах 62 - 66 перечня, при условии закупки одной единицы товара</w:t>
      </w:r>
      <w:proofErr w:type="gramEnd"/>
      <w:r>
        <w:t xml:space="preserve">, </w:t>
      </w:r>
      <w:proofErr w:type="gramStart"/>
      <w:r>
        <w:t>стоимость</w:t>
      </w:r>
      <w:proofErr w:type="gramEnd"/>
      <w:r>
        <w:t xml:space="preserve">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пунктах 3 - 7, 67 - 72, 91 - 93 и 99 перечня, в отношении товаров, указанных в пунктах 62 - 66 перечня, при условии закупки одной единицы товара, стоимость которой равна или менее 2 млн. рублей);";</w:t>
      </w:r>
    </w:p>
    <w:p w:rsidR="00EC728B" w:rsidRDefault="00EC728B">
      <w:pPr>
        <w:pStyle w:val="ConsPlusNormal"/>
        <w:spacing w:before="220"/>
        <w:ind w:firstLine="540"/>
        <w:jc w:val="both"/>
      </w:pPr>
      <w:r>
        <w:t xml:space="preserve">в) </w:t>
      </w:r>
      <w:hyperlink r:id="rId33">
        <w:r>
          <w:rPr>
            <w:color w:val="0000FF"/>
          </w:rPr>
          <w:t>подпункт "в" пункта 6</w:t>
        </w:r>
      </w:hyperlink>
      <w:r>
        <w:t xml:space="preserve"> и </w:t>
      </w:r>
      <w:hyperlink r:id="rId34">
        <w:r>
          <w:rPr>
            <w:color w:val="0000FF"/>
          </w:rPr>
          <w:t>пункт 8(1)</w:t>
        </w:r>
      </w:hyperlink>
      <w:r>
        <w:t xml:space="preserve"> признать утратившими силу;</w:t>
      </w:r>
    </w:p>
    <w:p w:rsidR="00EC728B" w:rsidRDefault="00EC728B">
      <w:pPr>
        <w:pStyle w:val="ConsPlusNormal"/>
        <w:spacing w:before="220"/>
        <w:ind w:firstLine="540"/>
        <w:jc w:val="both"/>
      </w:pPr>
      <w:r>
        <w:t xml:space="preserve">г) в </w:t>
      </w:r>
      <w:hyperlink r:id="rId35">
        <w:r>
          <w:rPr>
            <w:color w:val="0000FF"/>
          </w:rPr>
          <w:t>абзаце третьем пункта 10</w:t>
        </w:r>
      </w:hyperlink>
      <w:r>
        <w:t xml:space="preserve"> слова ", 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указанного в подпункте "в" пункта 6 настоящего постановления" исключить;</w:t>
      </w:r>
    </w:p>
    <w:p w:rsidR="00EC728B" w:rsidRDefault="00EC728B">
      <w:pPr>
        <w:pStyle w:val="ConsPlusNormal"/>
        <w:spacing w:before="220"/>
        <w:ind w:firstLine="540"/>
        <w:jc w:val="both"/>
      </w:pPr>
      <w:r>
        <w:t xml:space="preserve">д) в </w:t>
      </w:r>
      <w:hyperlink r:id="rId36">
        <w:r>
          <w:rPr>
            <w:color w:val="0000FF"/>
          </w:rPr>
          <w:t>пункте 10(2)</w:t>
        </w:r>
      </w:hyperlink>
      <w:r>
        <w:t>:</w:t>
      </w:r>
    </w:p>
    <w:p w:rsidR="00EC728B" w:rsidRDefault="00EC728B">
      <w:pPr>
        <w:pStyle w:val="ConsPlusNormal"/>
        <w:spacing w:before="220"/>
        <w:ind w:firstLine="540"/>
        <w:jc w:val="both"/>
      </w:pPr>
      <w:r>
        <w:t xml:space="preserve">в </w:t>
      </w:r>
      <w:hyperlink r:id="rId37">
        <w:r>
          <w:rPr>
            <w:color w:val="0000FF"/>
          </w:rPr>
          <w:t>абзаце первом</w:t>
        </w:r>
      </w:hyperlink>
      <w:r>
        <w:t xml:space="preserve"> слова "реестра промышленной продукции, произведенной на территориях Донецкой Народной Республики, Луганской Народной Республики</w:t>
      </w:r>
      <w:proofErr w:type="gramStart"/>
      <w:r>
        <w:t>,"</w:t>
      </w:r>
      <w:proofErr w:type="gramEnd"/>
      <w:r>
        <w:t xml:space="preserve"> исключить;</w:t>
      </w:r>
    </w:p>
    <w:p w:rsidR="00EC728B" w:rsidRDefault="00EC728B">
      <w:pPr>
        <w:pStyle w:val="ConsPlusNormal"/>
        <w:spacing w:before="220"/>
        <w:ind w:firstLine="540"/>
        <w:jc w:val="both"/>
      </w:pPr>
      <w:r>
        <w:t xml:space="preserve">в </w:t>
      </w:r>
      <w:hyperlink r:id="rId38">
        <w:r>
          <w:rPr>
            <w:color w:val="0000FF"/>
          </w:rPr>
          <w:t>абзаце втором</w:t>
        </w:r>
      </w:hyperlink>
      <w:r>
        <w:t xml:space="preserve"> слова "представляет заказчику в составе заявки на участие в закупке декларацию о стране происхождения товара" заменить словами "в составе заявки на участие в закупке указывает (декларирует) страну происхождения товара";</w:t>
      </w:r>
    </w:p>
    <w:p w:rsidR="00EC728B" w:rsidRDefault="00EC728B">
      <w:pPr>
        <w:pStyle w:val="ConsPlusNormal"/>
        <w:spacing w:before="220"/>
        <w:ind w:firstLine="540"/>
        <w:jc w:val="both"/>
      </w:pPr>
      <w:r>
        <w:t xml:space="preserve">е) в </w:t>
      </w:r>
      <w:hyperlink r:id="rId39">
        <w:r>
          <w:rPr>
            <w:color w:val="0000FF"/>
          </w:rPr>
          <w:t>пункте 10(3)</w:t>
        </w:r>
      </w:hyperlink>
      <w:r>
        <w:t>:</w:t>
      </w:r>
    </w:p>
    <w:p w:rsidR="00EC728B" w:rsidRDefault="00EC728B">
      <w:pPr>
        <w:pStyle w:val="ConsPlusNormal"/>
        <w:spacing w:before="220"/>
        <w:ind w:firstLine="540"/>
        <w:jc w:val="both"/>
      </w:pPr>
      <w:r>
        <w:t xml:space="preserve">в </w:t>
      </w:r>
      <w:hyperlink r:id="rId40">
        <w:r>
          <w:rPr>
            <w:color w:val="0000FF"/>
          </w:rPr>
          <w:t>абзаце первом</w:t>
        </w:r>
      </w:hyperlink>
      <w:r>
        <w:t xml:space="preserve"> слова ", а также документы, подтверждающие страну происхождения товара, на основании которых осуществляется включение продукции в реестр промышленной продукции, произведенной на территориях Донецкой Народной Республики, Луганской Народной Республики, предусмотренные порядком, установленным в соответствии с подпунктом "г" пункта 15 настоящего постановления" исключить;</w:t>
      </w:r>
    </w:p>
    <w:p w:rsidR="00EC728B" w:rsidRDefault="00EC728B">
      <w:pPr>
        <w:pStyle w:val="ConsPlusNormal"/>
        <w:spacing w:before="220"/>
        <w:ind w:firstLine="540"/>
        <w:jc w:val="both"/>
      </w:pPr>
      <w:r>
        <w:t xml:space="preserve">в </w:t>
      </w:r>
      <w:hyperlink r:id="rId41">
        <w:r>
          <w:rPr>
            <w:color w:val="0000FF"/>
          </w:rPr>
          <w:t>абзаце втором</w:t>
        </w:r>
      </w:hyperlink>
      <w:r>
        <w:t xml:space="preserve"> слова "извещением и условиями контракта" заменить словами "извещением об осуществлении закупки или приглашением принять участие в определении поставщика (подрядчика, исполнителя), а также условиями контракта";</w:t>
      </w:r>
    </w:p>
    <w:p w:rsidR="00EC728B" w:rsidRDefault="00EC728B">
      <w:pPr>
        <w:pStyle w:val="ConsPlusNormal"/>
        <w:spacing w:before="220"/>
        <w:ind w:firstLine="540"/>
        <w:jc w:val="both"/>
      </w:pPr>
      <w:r>
        <w:t xml:space="preserve">ж) </w:t>
      </w:r>
      <w:hyperlink r:id="rId42">
        <w:r>
          <w:rPr>
            <w:color w:val="0000FF"/>
          </w:rPr>
          <w:t>подпункт "г" пункта 15</w:t>
        </w:r>
      </w:hyperlink>
      <w:r>
        <w:t xml:space="preserve"> признать утратившим силу;</w:t>
      </w:r>
    </w:p>
    <w:p w:rsidR="00EC728B" w:rsidRDefault="00EC728B">
      <w:pPr>
        <w:pStyle w:val="ConsPlusNormal"/>
        <w:spacing w:before="220"/>
        <w:ind w:firstLine="540"/>
        <w:jc w:val="both"/>
      </w:pPr>
      <w:r>
        <w:t xml:space="preserve">з) в </w:t>
      </w:r>
      <w:hyperlink r:id="rId43">
        <w:r>
          <w:rPr>
            <w:color w:val="0000FF"/>
          </w:rPr>
          <w:t>приложении</w:t>
        </w:r>
      </w:hyperlink>
      <w:r>
        <w:t xml:space="preserve"> к указанному постановлению:</w:t>
      </w:r>
    </w:p>
    <w:p w:rsidR="00EC728B" w:rsidRDefault="00EC728B">
      <w:pPr>
        <w:pStyle w:val="ConsPlusNormal"/>
        <w:spacing w:before="220"/>
        <w:ind w:firstLine="540"/>
        <w:jc w:val="both"/>
      </w:pPr>
      <w:hyperlink r:id="rId44">
        <w:r>
          <w:rPr>
            <w:color w:val="0000FF"/>
          </w:rPr>
          <w:t>дополнить</w:t>
        </w:r>
      </w:hyperlink>
      <w:r>
        <w:t xml:space="preserve"> позициями 35(1) - 35(3)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EC728B">
        <w:tc>
          <w:tcPr>
            <w:tcW w:w="680" w:type="dxa"/>
            <w:tcBorders>
              <w:top w:val="nil"/>
              <w:left w:val="nil"/>
              <w:bottom w:val="nil"/>
              <w:right w:val="nil"/>
            </w:tcBorders>
          </w:tcPr>
          <w:p w:rsidR="00EC728B" w:rsidRDefault="00EC728B">
            <w:pPr>
              <w:pStyle w:val="ConsPlusNormal"/>
              <w:jc w:val="center"/>
            </w:pPr>
            <w:r>
              <w:t>"35(1).</w:t>
            </w:r>
          </w:p>
        </w:tc>
        <w:tc>
          <w:tcPr>
            <w:tcW w:w="1928" w:type="dxa"/>
            <w:tcBorders>
              <w:top w:val="nil"/>
              <w:left w:val="nil"/>
              <w:bottom w:val="nil"/>
              <w:right w:val="nil"/>
            </w:tcBorders>
          </w:tcPr>
          <w:p w:rsidR="00EC728B" w:rsidRDefault="00EC728B">
            <w:pPr>
              <w:pStyle w:val="ConsPlusNormal"/>
              <w:jc w:val="center"/>
            </w:pPr>
            <w:hyperlink r:id="rId45">
              <w:r>
                <w:rPr>
                  <w:color w:val="0000FF"/>
                </w:rPr>
                <w:t>28.21.13.119</w:t>
              </w:r>
            </w:hyperlink>
          </w:p>
        </w:tc>
        <w:tc>
          <w:tcPr>
            <w:tcW w:w="6463" w:type="dxa"/>
            <w:tcBorders>
              <w:top w:val="nil"/>
              <w:left w:val="nil"/>
              <w:bottom w:val="nil"/>
              <w:right w:val="nil"/>
            </w:tcBorders>
          </w:tcPr>
          <w:p w:rsidR="00EC728B" w:rsidRDefault="00EC728B">
            <w:pPr>
              <w:pStyle w:val="ConsPlusNormal"/>
            </w:pPr>
            <w:r>
              <w:t>Электропечи и камеры промышленные или лабораторные прочие, не включенные в другие группировки</w:t>
            </w:r>
          </w:p>
        </w:tc>
      </w:tr>
      <w:tr w:rsidR="00EC728B">
        <w:tc>
          <w:tcPr>
            <w:tcW w:w="680" w:type="dxa"/>
            <w:tcBorders>
              <w:top w:val="nil"/>
              <w:left w:val="nil"/>
              <w:bottom w:val="nil"/>
              <w:right w:val="nil"/>
            </w:tcBorders>
          </w:tcPr>
          <w:p w:rsidR="00EC728B" w:rsidRDefault="00EC728B">
            <w:pPr>
              <w:pStyle w:val="ConsPlusNormal"/>
              <w:jc w:val="center"/>
            </w:pPr>
            <w:r>
              <w:t>35(2).</w:t>
            </w:r>
          </w:p>
        </w:tc>
        <w:tc>
          <w:tcPr>
            <w:tcW w:w="1928" w:type="dxa"/>
            <w:tcBorders>
              <w:top w:val="nil"/>
              <w:left w:val="nil"/>
              <w:bottom w:val="nil"/>
              <w:right w:val="nil"/>
            </w:tcBorders>
          </w:tcPr>
          <w:p w:rsidR="00EC728B" w:rsidRDefault="00EC728B">
            <w:pPr>
              <w:pStyle w:val="ConsPlusNormal"/>
              <w:jc w:val="center"/>
            </w:pPr>
            <w:hyperlink r:id="rId46">
              <w:r>
                <w:rPr>
                  <w:color w:val="0000FF"/>
                </w:rPr>
                <w:t>28.22.11.112</w:t>
              </w:r>
            </w:hyperlink>
          </w:p>
        </w:tc>
        <w:tc>
          <w:tcPr>
            <w:tcW w:w="6463" w:type="dxa"/>
            <w:tcBorders>
              <w:top w:val="nil"/>
              <w:left w:val="nil"/>
              <w:bottom w:val="nil"/>
              <w:right w:val="nil"/>
            </w:tcBorders>
          </w:tcPr>
          <w:p w:rsidR="00EC728B" w:rsidRDefault="00EC728B">
            <w:pPr>
              <w:pStyle w:val="ConsPlusNormal"/>
            </w:pPr>
            <w:r>
              <w:t>Тали электрические канатные</w:t>
            </w:r>
          </w:p>
        </w:tc>
      </w:tr>
      <w:tr w:rsidR="00EC728B">
        <w:tc>
          <w:tcPr>
            <w:tcW w:w="680" w:type="dxa"/>
            <w:tcBorders>
              <w:top w:val="nil"/>
              <w:left w:val="nil"/>
              <w:bottom w:val="nil"/>
              <w:right w:val="nil"/>
            </w:tcBorders>
          </w:tcPr>
          <w:p w:rsidR="00EC728B" w:rsidRDefault="00EC728B">
            <w:pPr>
              <w:pStyle w:val="ConsPlusNormal"/>
              <w:jc w:val="center"/>
            </w:pPr>
            <w:r>
              <w:t>35(3).</w:t>
            </w:r>
          </w:p>
        </w:tc>
        <w:tc>
          <w:tcPr>
            <w:tcW w:w="1928" w:type="dxa"/>
            <w:tcBorders>
              <w:top w:val="nil"/>
              <w:left w:val="nil"/>
              <w:bottom w:val="nil"/>
              <w:right w:val="nil"/>
            </w:tcBorders>
          </w:tcPr>
          <w:p w:rsidR="00EC728B" w:rsidRDefault="00EC728B">
            <w:pPr>
              <w:pStyle w:val="ConsPlusNormal"/>
              <w:jc w:val="center"/>
            </w:pPr>
            <w:hyperlink r:id="rId47">
              <w:r>
                <w:rPr>
                  <w:color w:val="0000FF"/>
                </w:rPr>
                <w:t>28.22.11.190</w:t>
              </w:r>
            </w:hyperlink>
          </w:p>
        </w:tc>
        <w:tc>
          <w:tcPr>
            <w:tcW w:w="6463" w:type="dxa"/>
            <w:tcBorders>
              <w:top w:val="nil"/>
              <w:left w:val="nil"/>
              <w:bottom w:val="nil"/>
              <w:right w:val="nil"/>
            </w:tcBorders>
          </w:tcPr>
          <w:p w:rsidR="00EC728B" w:rsidRDefault="00EC728B">
            <w:pPr>
              <w:pStyle w:val="ConsPlusNormal"/>
            </w:pPr>
            <w:r>
              <w:t>Подъемники, не включенные в другие группировки";</w:t>
            </w:r>
          </w:p>
        </w:tc>
      </w:tr>
    </w:tbl>
    <w:p w:rsidR="00EC728B" w:rsidRDefault="00EC728B">
      <w:pPr>
        <w:pStyle w:val="ConsPlusNormal"/>
        <w:jc w:val="both"/>
      </w:pPr>
    </w:p>
    <w:p w:rsidR="00EC728B" w:rsidRDefault="00EC728B">
      <w:pPr>
        <w:pStyle w:val="ConsPlusNormal"/>
        <w:ind w:firstLine="540"/>
        <w:jc w:val="both"/>
      </w:pPr>
      <w:hyperlink r:id="rId48">
        <w:r>
          <w:rPr>
            <w:color w:val="0000FF"/>
          </w:rPr>
          <w:t>позиции 49</w:t>
        </w:r>
      </w:hyperlink>
      <w:r>
        <w:t xml:space="preserve">, </w:t>
      </w:r>
      <w:hyperlink r:id="rId49">
        <w:r>
          <w:rPr>
            <w:color w:val="0000FF"/>
          </w:rPr>
          <w:t>52</w:t>
        </w:r>
      </w:hyperlink>
      <w:r>
        <w:t xml:space="preserve">, </w:t>
      </w:r>
      <w:hyperlink r:id="rId50">
        <w:r>
          <w:rPr>
            <w:color w:val="0000FF"/>
          </w:rPr>
          <w:t>54</w:t>
        </w:r>
      </w:hyperlink>
      <w:r>
        <w:t xml:space="preserve">, </w:t>
      </w:r>
      <w:hyperlink r:id="rId51">
        <w:r>
          <w:rPr>
            <w:color w:val="0000FF"/>
          </w:rPr>
          <w:t>97</w:t>
        </w:r>
      </w:hyperlink>
      <w:r>
        <w:t xml:space="preserve"> и </w:t>
      </w:r>
      <w:hyperlink r:id="rId52">
        <w:r>
          <w:rPr>
            <w:color w:val="0000FF"/>
          </w:rPr>
          <w:t>103</w:t>
        </w:r>
      </w:hyperlink>
      <w:r>
        <w:t xml:space="preserve"> исключить;</w:t>
      </w:r>
    </w:p>
    <w:p w:rsidR="00EC728B" w:rsidRDefault="00EC728B">
      <w:pPr>
        <w:pStyle w:val="ConsPlusNormal"/>
        <w:spacing w:before="220"/>
        <w:ind w:firstLine="540"/>
        <w:jc w:val="both"/>
      </w:pPr>
      <w:hyperlink r:id="rId53">
        <w:r>
          <w:rPr>
            <w:color w:val="0000FF"/>
          </w:rPr>
          <w:t>дополнить</w:t>
        </w:r>
      </w:hyperlink>
      <w:r>
        <w:t xml:space="preserve"> позициями 110(1) и 110(2)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EC728B">
        <w:tc>
          <w:tcPr>
            <w:tcW w:w="680" w:type="dxa"/>
            <w:tcBorders>
              <w:top w:val="nil"/>
              <w:left w:val="nil"/>
              <w:bottom w:val="nil"/>
              <w:right w:val="nil"/>
            </w:tcBorders>
          </w:tcPr>
          <w:p w:rsidR="00EC728B" w:rsidRDefault="00EC728B">
            <w:pPr>
              <w:pStyle w:val="ConsPlusNormal"/>
              <w:jc w:val="center"/>
            </w:pPr>
            <w:r>
              <w:t>"110(1).</w:t>
            </w:r>
          </w:p>
        </w:tc>
        <w:tc>
          <w:tcPr>
            <w:tcW w:w="1928" w:type="dxa"/>
            <w:tcBorders>
              <w:top w:val="nil"/>
              <w:left w:val="nil"/>
              <w:bottom w:val="nil"/>
              <w:right w:val="nil"/>
            </w:tcBorders>
          </w:tcPr>
          <w:p w:rsidR="00EC728B" w:rsidRDefault="00EC728B">
            <w:pPr>
              <w:pStyle w:val="ConsPlusNormal"/>
              <w:jc w:val="center"/>
            </w:pPr>
            <w:hyperlink r:id="rId54">
              <w:r>
                <w:rPr>
                  <w:color w:val="0000FF"/>
                </w:rPr>
                <w:t>29.10.59.330</w:t>
              </w:r>
            </w:hyperlink>
          </w:p>
        </w:tc>
        <w:tc>
          <w:tcPr>
            <w:tcW w:w="6463" w:type="dxa"/>
            <w:tcBorders>
              <w:top w:val="nil"/>
              <w:left w:val="nil"/>
              <w:bottom w:val="nil"/>
              <w:right w:val="nil"/>
            </w:tcBorders>
          </w:tcPr>
          <w:p w:rsidR="00EC728B" w:rsidRDefault="00EC728B">
            <w:pPr>
              <w:pStyle w:val="ConsPlusNormal"/>
            </w:pPr>
            <w:r>
              <w:t>Снегоболотоходы</w:t>
            </w:r>
          </w:p>
        </w:tc>
      </w:tr>
      <w:tr w:rsidR="00EC728B">
        <w:tc>
          <w:tcPr>
            <w:tcW w:w="680" w:type="dxa"/>
            <w:tcBorders>
              <w:top w:val="nil"/>
              <w:left w:val="nil"/>
              <w:bottom w:val="nil"/>
              <w:right w:val="nil"/>
            </w:tcBorders>
          </w:tcPr>
          <w:p w:rsidR="00EC728B" w:rsidRDefault="00EC728B">
            <w:pPr>
              <w:pStyle w:val="ConsPlusNormal"/>
              <w:jc w:val="center"/>
            </w:pPr>
            <w:r>
              <w:t>110(2).</w:t>
            </w:r>
          </w:p>
        </w:tc>
        <w:tc>
          <w:tcPr>
            <w:tcW w:w="1928" w:type="dxa"/>
            <w:tcBorders>
              <w:top w:val="nil"/>
              <w:left w:val="nil"/>
              <w:bottom w:val="nil"/>
              <w:right w:val="nil"/>
            </w:tcBorders>
          </w:tcPr>
          <w:p w:rsidR="00EC728B" w:rsidRDefault="00EC728B">
            <w:pPr>
              <w:pStyle w:val="ConsPlusNormal"/>
              <w:jc w:val="center"/>
            </w:pPr>
            <w:hyperlink r:id="rId55">
              <w:r>
                <w:rPr>
                  <w:color w:val="0000FF"/>
                </w:rPr>
                <w:t>29.10.59.340</w:t>
              </w:r>
            </w:hyperlink>
          </w:p>
        </w:tc>
        <w:tc>
          <w:tcPr>
            <w:tcW w:w="6463" w:type="dxa"/>
            <w:tcBorders>
              <w:top w:val="nil"/>
              <w:left w:val="nil"/>
              <w:bottom w:val="nil"/>
              <w:right w:val="nil"/>
            </w:tcBorders>
          </w:tcPr>
          <w:p w:rsidR="00EC728B" w:rsidRDefault="00EC728B">
            <w:pPr>
              <w:pStyle w:val="ConsPlusNormal"/>
            </w:pPr>
            <w:r>
              <w:t>Вездеходы";</w:t>
            </w:r>
          </w:p>
        </w:tc>
      </w:tr>
    </w:tbl>
    <w:p w:rsidR="00EC728B" w:rsidRDefault="00EC728B">
      <w:pPr>
        <w:pStyle w:val="ConsPlusNormal"/>
        <w:jc w:val="both"/>
      </w:pPr>
    </w:p>
    <w:p w:rsidR="00EC728B" w:rsidRDefault="00EC728B">
      <w:pPr>
        <w:pStyle w:val="ConsPlusNormal"/>
        <w:ind w:firstLine="540"/>
        <w:jc w:val="both"/>
      </w:pPr>
      <w:hyperlink r:id="rId56">
        <w:r>
          <w:rPr>
            <w:color w:val="0000FF"/>
          </w:rPr>
          <w:t>дополнить</w:t>
        </w:r>
      </w:hyperlink>
      <w:r>
        <w:t xml:space="preserve"> позицией 126(1)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EC728B">
        <w:tc>
          <w:tcPr>
            <w:tcW w:w="680" w:type="dxa"/>
            <w:tcBorders>
              <w:top w:val="nil"/>
              <w:left w:val="nil"/>
              <w:bottom w:val="nil"/>
              <w:right w:val="nil"/>
            </w:tcBorders>
          </w:tcPr>
          <w:p w:rsidR="00EC728B" w:rsidRDefault="00EC728B">
            <w:pPr>
              <w:pStyle w:val="ConsPlusNormal"/>
              <w:jc w:val="center"/>
            </w:pPr>
            <w:r>
              <w:t>"126(1).</w:t>
            </w:r>
          </w:p>
        </w:tc>
        <w:tc>
          <w:tcPr>
            <w:tcW w:w="1928" w:type="dxa"/>
            <w:tcBorders>
              <w:top w:val="nil"/>
              <w:left w:val="nil"/>
              <w:bottom w:val="nil"/>
              <w:right w:val="nil"/>
            </w:tcBorders>
          </w:tcPr>
          <w:p w:rsidR="00EC728B" w:rsidRDefault="00EC728B">
            <w:pPr>
              <w:pStyle w:val="ConsPlusNormal"/>
              <w:jc w:val="center"/>
            </w:pPr>
            <w:hyperlink r:id="rId57">
              <w:r>
                <w:rPr>
                  <w:color w:val="0000FF"/>
                </w:rPr>
                <w:t>30.12</w:t>
              </w:r>
            </w:hyperlink>
          </w:p>
        </w:tc>
        <w:tc>
          <w:tcPr>
            <w:tcW w:w="6463" w:type="dxa"/>
            <w:tcBorders>
              <w:top w:val="nil"/>
              <w:left w:val="nil"/>
              <w:bottom w:val="nil"/>
              <w:right w:val="nil"/>
            </w:tcBorders>
          </w:tcPr>
          <w:p w:rsidR="00EC728B" w:rsidRDefault="00EC728B">
            <w:pPr>
              <w:pStyle w:val="ConsPlusNormal"/>
            </w:pPr>
            <w:r>
              <w:t>Суда прогулочные и спортивные";</w:t>
            </w:r>
          </w:p>
        </w:tc>
      </w:tr>
    </w:tbl>
    <w:p w:rsidR="00EC728B" w:rsidRDefault="00EC728B">
      <w:pPr>
        <w:pStyle w:val="ConsPlusNormal"/>
        <w:jc w:val="both"/>
      </w:pPr>
    </w:p>
    <w:p w:rsidR="00EC728B" w:rsidRDefault="00EC728B">
      <w:pPr>
        <w:pStyle w:val="ConsPlusNormal"/>
        <w:ind w:firstLine="540"/>
        <w:jc w:val="both"/>
      </w:pPr>
      <w:hyperlink r:id="rId58">
        <w:r>
          <w:rPr>
            <w:color w:val="0000FF"/>
          </w:rPr>
          <w:t>позицию 134</w:t>
        </w:r>
      </w:hyperlink>
      <w:r>
        <w:t xml:space="preserve"> исключить;</w:t>
      </w:r>
    </w:p>
    <w:p w:rsidR="00EC728B" w:rsidRDefault="00EC728B">
      <w:pPr>
        <w:pStyle w:val="ConsPlusNormal"/>
        <w:spacing w:before="220"/>
        <w:ind w:firstLine="540"/>
        <w:jc w:val="both"/>
      </w:pPr>
      <w:hyperlink r:id="rId59">
        <w:r>
          <w:rPr>
            <w:color w:val="0000FF"/>
          </w:rPr>
          <w:t>дополнить</w:t>
        </w:r>
      </w:hyperlink>
      <w:r>
        <w:t xml:space="preserve"> позицией 147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EC728B">
        <w:tc>
          <w:tcPr>
            <w:tcW w:w="680" w:type="dxa"/>
            <w:tcBorders>
              <w:top w:val="nil"/>
              <w:left w:val="nil"/>
              <w:bottom w:val="nil"/>
              <w:right w:val="nil"/>
            </w:tcBorders>
          </w:tcPr>
          <w:p w:rsidR="00EC728B" w:rsidRDefault="00EC728B">
            <w:pPr>
              <w:pStyle w:val="ConsPlusNormal"/>
              <w:jc w:val="center"/>
            </w:pPr>
            <w:r>
              <w:t>"147.</w:t>
            </w:r>
          </w:p>
        </w:tc>
        <w:tc>
          <w:tcPr>
            <w:tcW w:w="1928" w:type="dxa"/>
            <w:tcBorders>
              <w:top w:val="nil"/>
              <w:left w:val="nil"/>
              <w:bottom w:val="nil"/>
              <w:right w:val="nil"/>
            </w:tcBorders>
          </w:tcPr>
          <w:p w:rsidR="00EC728B" w:rsidRDefault="00EC728B">
            <w:pPr>
              <w:pStyle w:val="ConsPlusNormal"/>
              <w:jc w:val="center"/>
            </w:pPr>
            <w:hyperlink r:id="rId60">
              <w:r>
                <w:rPr>
                  <w:color w:val="0000FF"/>
                </w:rPr>
                <w:t>32.50.13.190</w:t>
              </w:r>
            </w:hyperlink>
          </w:p>
          <w:p w:rsidR="00EC728B" w:rsidRDefault="00EC728B">
            <w:pPr>
              <w:pStyle w:val="ConsPlusNormal"/>
              <w:jc w:val="center"/>
            </w:pPr>
            <w:hyperlink r:id="rId61">
              <w:r>
                <w:rPr>
                  <w:color w:val="0000FF"/>
                </w:rPr>
                <w:t>32.50.50.181</w:t>
              </w:r>
            </w:hyperlink>
          </w:p>
          <w:p w:rsidR="00EC728B" w:rsidRDefault="00EC728B">
            <w:pPr>
              <w:pStyle w:val="ConsPlusNormal"/>
              <w:jc w:val="center"/>
            </w:pPr>
            <w:hyperlink r:id="rId62">
              <w:r>
                <w:rPr>
                  <w:color w:val="0000FF"/>
                </w:rPr>
                <w:t>32.50.50.190</w:t>
              </w:r>
            </w:hyperlink>
          </w:p>
        </w:tc>
        <w:tc>
          <w:tcPr>
            <w:tcW w:w="6463" w:type="dxa"/>
            <w:tcBorders>
              <w:top w:val="nil"/>
              <w:left w:val="nil"/>
              <w:bottom w:val="nil"/>
              <w:right w:val="nil"/>
            </w:tcBorders>
            <w:vAlign w:val="bottom"/>
          </w:tcPr>
          <w:p w:rsidR="00EC728B" w:rsidRDefault="00EC728B">
            <w:pPr>
              <w:pStyle w:val="ConsPlusNormal"/>
            </w:pPr>
            <w:r>
              <w:t>Пробирки вакуумные для взятия образцов крови ИВД, соответствующие кодам вида медицинского изделия в соответствии с номенклатурной классификацией медицинских изделий - 293640; 293630; 293700; 293780; 293540; 293760; 293480; 293400 &lt;*&gt;";</w:t>
            </w:r>
          </w:p>
        </w:tc>
      </w:tr>
    </w:tbl>
    <w:p w:rsidR="00EC728B" w:rsidRDefault="00EC728B">
      <w:pPr>
        <w:pStyle w:val="ConsPlusNormal"/>
        <w:jc w:val="both"/>
      </w:pPr>
    </w:p>
    <w:p w:rsidR="00EC728B" w:rsidRDefault="00EC728B">
      <w:pPr>
        <w:pStyle w:val="ConsPlusNormal"/>
        <w:ind w:firstLine="540"/>
        <w:jc w:val="both"/>
      </w:pPr>
      <w:hyperlink r:id="rId63">
        <w:r>
          <w:rPr>
            <w:color w:val="0000FF"/>
          </w:rPr>
          <w:t>дополнить</w:t>
        </w:r>
      </w:hyperlink>
      <w:r>
        <w:t xml:space="preserve"> сноской следующего содержания:</w:t>
      </w:r>
    </w:p>
    <w:p w:rsidR="00EC728B" w:rsidRDefault="00EC728B">
      <w:pPr>
        <w:pStyle w:val="ConsPlusNormal"/>
        <w:spacing w:before="220"/>
        <w:ind w:firstLine="540"/>
        <w:jc w:val="both"/>
      </w:pPr>
      <w:r>
        <w:t xml:space="preserve">"&lt;*&gt; При применении настоящего перечня в отношении товара, указанного в пункте 147, следует руководствоваться как кодом в соответствии с Общероссийским </w:t>
      </w:r>
      <w:hyperlink r:id="rId64">
        <w:r>
          <w:rPr>
            <w:color w:val="0000FF"/>
          </w:rPr>
          <w:t>классификатором</w:t>
        </w:r>
      </w:hyperlink>
      <w:r>
        <w:t xml:space="preserve"> продукции по видам экономической деятельности (ОКПД 2), так и кодом вида медицинского изделия в соответствии с номенклатурной классификацией медицинских изделий, утвержденной приказом Министерства здравоохранения Российской Федерации (НКМИ)</w:t>
      </w:r>
      <w:proofErr w:type="gramStart"/>
      <w:r>
        <w:t>."</w:t>
      </w:r>
      <w:proofErr w:type="gramEnd"/>
      <w:r>
        <w:t>.</w:t>
      </w:r>
    </w:p>
    <w:p w:rsidR="00EC728B" w:rsidRDefault="00EC728B">
      <w:pPr>
        <w:pStyle w:val="ConsPlusNormal"/>
        <w:spacing w:before="220"/>
        <w:ind w:firstLine="540"/>
        <w:jc w:val="both"/>
      </w:pPr>
      <w:r>
        <w:t xml:space="preserve">3. </w:t>
      </w:r>
      <w:proofErr w:type="gramStart"/>
      <w:r>
        <w:t xml:space="preserve">В </w:t>
      </w:r>
      <w:hyperlink r:id="rId65">
        <w:r>
          <w:rPr>
            <w:color w:val="0000FF"/>
          </w:rPr>
          <w:t>постановлении</w:t>
        </w:r>
      </w:hyperlink>
      <w:r>
        <w:t xml:space="preserve"> Правительства Российской Федерации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 2021, N 50, ст. 8585; 2022, N 9, ст. 1319;</w:t>
      </w:r>
      <w:proofErr w:type="gramEnd"/>
      <w:r>
        <w:t xml:space="preserve"> </w:t>
      </w:r>
      <w:proofErr w:type="gramStart"/>
      <w:r>
        <w:t>N 21, ст. 3459):</w:t>
      </w:r>
      <w:proofErr w:type="gramEnd"/>
    </w:p>
    <w:p w:rsidR="00EC728B" w:rsidRDefault="00EC728B">
      <w:pPr>
        <w:pStyle w:val="ConsPlusNormal"/>
        <w:spacing w:before="220"/>
        <w:ind w:firstLine="540"/>
        <w:jc w:val="both"/>
      </w:pPr>
      <w:r>
        <w:t xml:space="preserve">а) в </w:t>
      </w:r>
      <w:hyperlink r:id="rId66">
        <w:r>
          <w:rPr>
            <w:color w:val="0000FF"/>
          </w:rPr>
          <w:t>абзаце первом пункта 2</w:t>
        </w:r>
      </w:hyperlink>
      <w:r>
        <w:t>:</w:t>
      </w:r>
    </w:p>
    <w:p w:rsidR="00EC728B" w:rsidRDefault="00EC728B">
      <w:pPr>
        <w:pStyle w:val="ConsPlusNormal"/>
        <w:spacing w:before="220"/>
        <w:ind w:firstLine="540"/>
        <w:jc w:val="both"/>
      </w:pPr>
      <w:proofErr w:type="gramStart"/>
      <w:r>
        <w:t>слова "подано не менее 2 заявок, удовлетворяющих" заменить словами "подана одна (или более) заявка, удовлетворяющая";</w:t>
      </w:r>
      <w:proofErr w:type="gramEnd"/>
    </w:p>
    <w:p w:rsidR="00EC728B" w:rsidRDefault="00EC728B">
      <w:pPr>
        <w:pStyle w:val="ConsPlusNormal"/>
        <w:spacing w:before="220"/>
        <w:ind w:firstLine="540"/>
        <w:jc w:val="both"/>
      </w:pPr>
      <w:r>
        <w:t>слово "которые" заменить словом "которая";</w:t>
      </w:r>
    </w:p>
    <w:p w:rsidR="00EC728B" w:rsidRDefault="00EC728B">
      <w:pPr>
        <w:pStyle w:val="ConsPlusNormal"/>
        <w:spacing w:before="220"/>
        <w:ind w:firstLine="540"/>
        <w:jc w:val="both"/>
      </w:pPr>
      <w:r>
        <w:t xml:space="preserve">б) </w:t>
      </w:r>
      <w:hyperlink r:id="rId67">
        <w:r>
          <w:rPr>
            <w:color w:val="0000FF"/>
          </w:rPr>
          <w:t>пункт 3(1)</w:t>
        </w:r>
      </w:hyperlink>
      <w:r>
        <w:t xml:space="preserve"> признать утратившим силу;</w:t>
      </w:r>
    </w:p>
    <w:p w:rsidR="00EC728B" w:rsidRDefault="00EC728B">
      <w:pPr>
        <w:pStyle w:val="ConsPlusNormal"/>
        <w:spacing w:before="220"/>
        <w:ind w:firstLine="540"/>
        <w:jc w:val="both"/>
      </w:pPr>
      <w:r>
        <w:t xml:space="preserve">в) </w:t>
      </w:r>
      <w:hyperlink r:id="rId68">
        <w:r>
          <w:rPr>
            <w:color w:val="0000FF"/>
          </w:rPr>
          <w:t>подпункты "в"</w:t>
        </w:r>
      </w:hyperlink>
      <w:r>
        <w:t xml:space="preserve"> и </w:t>
      </w:r>
      <w:hyperlink r:id="rId69">
        <w:r>
          <w:rPr>
            <w:color w:val="0000FF"/>
          </w:rPr>
          <w:t>"г" пункта 7</w:t>
        </w:r>
      </w:hyperlink>
      <w:r>
        <w:t xml:space="preserve"> признать утратившими силу;</w:t>
      </w:r>
    </w:p>
    <w:p w:rsidR="00EC728B" w:rsidRDefault="00EC728B">
      <w:pPr>
        <w:pStyle w:val="ConsPlusNormal"/>
        <w:spacing w:before="220"/>
        <w:ind w:firstLine="540"/>
        <w:jc w:val="both"/>
      </w:pPr>
      <w:r>
        <w:t xml:space="preserve">г) в </w:t>
      </w:r>
      <w:hyperlink r:id="rId70">
        <w:r>
          <w:rPr>
            <w:color w:val="0000FF"/>
          </w:rPr>
          <w:t>пункте 9</w:t>
        </w:r>
      </w:hyperlink>
      <w:r>
        <w:t>:</w:t>
      </w:r>
    </w:p>
    <w:p w:rsidR="00EC728B" w:rsidRDefault="00EC728B">
      <w:pPr>
        <w:pStyle w:val="ConsPlusNormal"/>
        <w:spacing w:before="220"/>
        <w:ind w:firstLine="540"/>
        <w:jc w:val="both"/>
      </w:pPr>
      <w:r>
        <w:t xml:space="preserve">предложение второе </w:t>
      </w:r>
      <w:hyperlink r:id="rId71">
        <w:r>
          <w:rPr>
            <w:color w:val="0000FF"/>
          </w:rPr>
          <w:t>абзаца первого</w:t>
        </w:r>
      </w:hyperlink>
      <w:r>
        <w:t xml:space="preserve"> исключить;</w:t>
      </w:r>
    </w:p>
    <w:p w:rsidR="00EC728B" w:rsidRDefault="00EC728B">
      <w:pPr>
        <w:pStyle w:val="ConsPlusNormal"/>
        <w:spacing w:before="220"/>
        <w:ind w:firstLine="540"/>
        <w:jc w:val="both"/>
      </w:pPr>
      <w:r>
        <w:lastRenderedPageBreak/>
        <w:t xml:space="preserve">в </w:t>
      </w:r>
      <w:hyperlink r:id="rId72">
        <w:r>
          <w:rPr>
            <w:color w:val="0000FF"/>
          </w:rPr>
          <w:t>абзаце втором</w:t>
        </w:r>
      </w:hyperlink>
      <w:r>
        <w:t xml:space="preserve"> слова "или регистрационный номер сертификата СТ-1" исключить;</w:t>
      </w:r>
    </w:p>
    <w:p w:rsidR="00EC728B" w:rsidRDefault="00EC728B">
      <w:pPr>
        <w:pStyle w:val="ConsPlusNormal"/>
        <w:spacing w:before="220"/>
        <w:ind w:firstLine="540"/>
        <w:jc w:val="both"/>
      </w:pPr>
      <w:r>
        <w:t xml:space="preserve">в </w:t>
      </w:r>
      <w:hyperlink r:id="rId73">
        <w:r>
          <w:rPr>
            <w:color w:val="0000FF"/>
          </w:rPr>
          <w:t>абзаце третьем</w:t>
        </w:r>
      </w:hyperlink>
      <w:r>
        <w:t xml:space="preserve"> слова ", а в случае отсутствия сведений о товаре в указанных реестрах - сертификат СТ-1" исключить;</w:t>
      </w:r>
    </w:p>
    <w:p w:rsidR="00EC728B" w:rsidRDefault="00EC728B">
      <w:pPr>
        <w:pStyle w:val="ConsPlusNormal"/>
        <w:spacing w:before="220"/>
        <w:ind w:firstLine="540"/>
        <w:jc w:val="both"/>
      </w:pPr>
      <w:r>
        <w:t xml:space="preserve">д) </w:t>
      </w:r>
      <w:hyperlink r:id="rId74">
        <w:r>
          <w:rPr>
            <w:color w:val="0000FF"/>
          </w:rPr>
          <w:t>пункт 9(1)</w:t>
        </w:r>
      </w:hyperlink>
      <w:r>
        <w:t xml:space="preserve"> признать утратившим силу;</w:t>
      </w:r>
    </w:p>
    <w:p w:rsidR="00EC728B" w:rsidRDefault="00EC728B">
      <w:pPr>
        <w:pStyle w:val="ConsPlusNormal"/>
        <w:spacing w:before="220"/>
        <w:ind w:firstLine="540"/>
        <w:jc w:val="both"/>
      </w:pPr>
      <w:r>
        <w:t xml:space="preserve">е) </w:t>
      </w:r>
      <w:hyperlink r:id="rId75">
        <w:r>
          <w:rPr>
            <w:color w:val="0000FF"/>
          </w:rPr>
          <w:t>перечень</w:t>
        </w:r>
      </w:hyperlink>
      <w:r>
        <w:t xml:space="preserve"> отдельных видов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утвержденный указанным постановлением:</w:t>
      </w:r>
    </w:p>
    <w:p w:rsidR="00EC728B" w:rsidRDefault="00EC728B">
      <w:pPr>
        <w:pStyle w:val="ConsPlusNormal"/>
        <w:spacing w:before="220"/>
        <w:ind w:firstLine="540"/>
        <w:jc w:val="both"/>
      </w:pPr>
      <w:hyperlink r:id="rId76">
        <w:r>
          <w:rPr>
            <w:color w:val="0000FF"/>
          </w:rPr>
          <w:t>дополнить</w:t>
        </w:r>
      </w:hyperlink>
      <w:r>
        <w:t xml:space="preserve"> позициями 110(1) - 110(5)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2121"/>
        <w:gridCol w:w="5812"/>
      </w:tblGrid>
      <w:tr w:rsidR="00EC728B">
        <w:tc>
          <w:tcPr>
            <w:tcW w:w="1134" w:type="dxa"/>
            <w:tcBorders>
              <w:top w:val="nil"/>
              <w:left w:val="nil"/>
              <w:bottom w:val="nil"/>
              <w:right w:val="nil"/>
            </w:tcBorders>
          </w:tcPr>
          <w:p w:rsidR="00EC728B" w:rsidRDefault="00EC728B">
            <w:pPr>
              <w:pStyle w:val="ConsPlusNormal"/>
              <w:jc w:val="center"/>
            </w:pPr>
            <w:r>
              <w:t>"110(1).</w:t>
            </w:r>
          </w:p>
        </w:tc>
        <w:tc>
          <w:tcPr>
            <w:tcW w:w="2121" w:type="dxa"/>
            <w:tcBorders>
              <w:top w:val="nil"/>
              <w:left w:val="nil"/>
              <w:bottom w:val="nil"/>
              <w:right w:val="nil"/>
            </w:tcBorders>
          </w:tcPr>
          <w:p w:rsidR="00EC728B" w:rsidRDefault="00EC728B">
            <w:pPr>
              <w:pStyle w:val="ConsPlusNormal"/>
              <w:jc w:val="center"/>
            </w:pPr>
            <w:hyperlink r:id="rId77">
              <w:r>
                <w:rPr>
                  <w:color w:val="0000FF"/>
                </w:rPr>
                <w:t>27.12.10.190</w:t>
              </w:r>
            </w:hyperlink>
          </w:p>
        </w:tc>
        <w:tc>
          <w:tcPr>
            <w:tcW w:w="5812" w:type="dxa"/>
            <w:tcBorders>
              <w:top w:val="nil"/>
              <w:left w:val="nil"/>
              <w:bottom w:val="nil"/>
              <w:right w:val="nil"/>
            </w:tcBorders>
          </w:tcPr>
          <w:p w:rsidR="00EC728B" w:rsidRDefault="00EC728B">
            <w:pPr>
              <w:pStyle w:val="ConsPlusNormal"/>
            </w:pPr>
            <w:r>
              <w:t>Устройства для коммутации или защиты электрических цепей на напряжение более 1 кВ прочие, не включенные в другие группировки</w:t>
            </w:r>
          </w:p>
        </w:tc>
      </w:tr>
      <w:tr w:rsidR="00EC728B">
        <w:tc>
          <w:tcPr>
            <w:tcW w:w="1134" w:type="dxa"/>
            <w:tcBorders>
              <w:top w:val="nil"/>
              <w:left w:val="nil"/>
              <w:bottom w:val="nil"/>
              <w:right w:val="nil"/>
            </w:tcBorders>
          </w:tcPr>
          <w:p w:rsidR="00EC728B" w:rsidRDefault="00EC728B">
            <w:pPr>
              <w:pStyle w:val="ConsPlusNormal"/>
              <w:jc w:val="center"/>
            </w:pPr>
            <w:r>
              <w:t>110(2).</w:t>
            </w:r>
          </w:p>
        </w:tc>
        <w:tc>
          <w:tcPr>
            <w:tcW w:w="2121" w:type="dxa"/>
            <w:tcBorders>
              <w:top w:val="nil"/>
              <w:left w:val="nil"/>
              <w:bottom w:val="nil"/>
              <w:right w:val="nil"/>
            </w:tcBorders>
          </w:tcPr>
          <w:p w:rsidR="00EC728B" w:rsidRDefault="00EC728B">
            <w:pPr>
              <w:pStyle w:val="ConsPlusNormal"/>
              <w:jc w:val="center"/>
            </w:pPr>
            <w:hyperlink r:id="rId78">
              <w:r>
                <w:rPr>
                  <w:color w:val="0000FF"/>
                </w:rPr>
                <w:t>27.12.31</w:t>
              </w:r>
            </w:hyperlink>
          </w:p>
        </w:tc>
        <w:tc>
          <w:tcPr>
            <w:tcW w:w="5812" w:type="dxa"/>
            <w:tcBorders>
              <w:top w:val="nil"/>
              <w:left w:val="nil"/>
              <w:bottom w:val="nil"/>
              <w:right w:val="nil"/>
            </w:tcBorders>
          </w:tcPr>
          <w:p w:rsidR="00EC728B" w:rsidRDefault="00EC728B">
            <w:pPr>
              <w:pStyle w:val="ConsPlusNormal"/>
            </w:pPr>
            <w:r>
              <w:t>Панели и прочие комплекты электрической аппаратуры коммутации или защиты на напряжение не более 1 кВ</w:t>
            </w:r>
          </w:p>
        </w:tc>
      </w:tr>
      <w:tr w:rsidR="00EC728B">
        <w:tc>
          <w:tcPr>
            <w:tcW w:w="1134" w:type="dxa"/>
            <w:tcBorders>
              <w:top w:val="nil"/>
              <w:left w:val="nil"/>
              <w:bottom w:val="nil"/>
              <w:right w:val="nil"/>
            </w:tcBorders>
          </w:tcPr>
          <w:p w:rsidR="00EC728B" w:rsidRDefault="00EC728B">
            <w:pPr>
              <w:pStyle w:val="ConsPlusNormal"/>
              <w:jc w:val="center"/>
            </w:pPr>
            <w:r>
              <w:t>110(3).</w:t>
            </w:r>
          </w:p>
        </w:tc>
        <w:tc>
          <w:tcPr>
            <w:tcW w:w="2121" w:type="dxa"/>
            <w:tcBorders>
              <w:top w:val="nil"/>
              <w:left w:val="nil"/>
              <w:bottom w:val="nil"/>
              <w:right w:val="nil"/>
            </w:tcBorders>
          </w:tcPr>
          <w:p w:rsidR="00EC728B" w:rsidRDefault="00EC728B">
            <w:pPr>
              <w:pStyle w:val="ConsPlusNormal"/>
              <w:jc w:val="center"/>
            </w:pPr>
            <w:hyperlink r:id="rId79">
              <w:r>
                <w:rPr>
                  <w:color w:val="0000FF"/>
                </w:rPr>
                <w:t>27.12.32</w:t>
              </w:r>
            </w:hyperlink>
          </w:p>
        </w:tc>
        <w:tc>
          <w:tcPr>
            <w:tcW w:w="5812" w:type="dxa"/>
            <w:tcBorders>
              <w:top w:val="nil"/>
              <w:left w:val="nil"/>
              <w:bottom w:val="nil"/>
              <w:right w:val="nil"/>
            </w:tcBorders>
          </w:tcPr>
          <w:p w:rsidR="00EC728B" w:rsidRDefault="00EC728B">
            <w:pPr>
              <w:pStyle w:val="ConsPlusNormal"/>
            </w:pPr>
            <w:r>
              <w:t>Панели и прочие комплекты электрической аппаратуры коммутации или защиты на напряжение более 1 кВ</w:t>
            </w:r>
          </w:p>
        </w:tc>
      </w:tr>
      <w:tr w:rsidR="00EC728B">
        <w:tc>
          <w:tcPr>
            <w:tcW w:w="1134" w:type="dxa"/>
            <w:tcBorders>
              <w:top w:val="nil"/>
              <w:left w:val="nil"/>
              <w:bottom w:val="nil"/>
              <w:right w:val="nil"/>
            </w:tcBorders>
          </w:tcPr>
          <w:p w:rsidR="00EC728B" w:rsidRDefault="00EC728B">
            <w:pPr>
              <w:pStyle w:val="ConsPlusNormal"/>
              <w:jc w:val="center"/>
            </w:pPr>
            <w:r>
              <w:t>110(4).</w:t>
            </w:r>
          </w:p>
        </w:tc>
        <w:tc>
          <w:tcPr>
            <w:tcW w:w="2121" w:type="dxa"/>
            <w:tcBorders>
              <w:top w:val="nil"/>
              <w:left w:val="nil"/>
              <w:bottom w:val="nil"/>
              <w:right w:val="nil"/>
            </w:tcBorders>
          </w:tcPr>
          <w:p w:rsidR="00EC728B" w:rsidRDefault="00EC728B">
            <w:pPr>
              <w:pStyle w:val="ConsPlusNormal"/>
              <w:jc w:val="center"/>
            </w:pPr>
            <w:hyperlink r:id="rId80">
              <w:r>
                <w:rPr>
                  <w:color w:val="0000FF"/>
                </w:rPr>
                <w:t>27.20.21</w:t>
              </w:r>
            </w:hyperlink>
          </w:p>
        </w:tc>
        <w:tc>
          <w:tcPr>
            <w:tcW w:w="5812" w:type="dxa"/>
            <w:tcBorders>
              <w:top w:val="nil"/>
              <w:left w:val="nil"/>
              <w:bottom w:val="nil"/>
              <w:right w:val="nil"/>
            </w:tcBorders>
          </w:tcPr>
          <w:p w:rsidR="00EC728B" w:rsidRDefault="00EC728B">
            <w:pPr>
              <w:pStyle w:val="ConsPlusNormal"/>
            </w:pPr>
            <w:r>
              <w:t>Аккумуляторы свинцовые для запуска поршневых двигателей</w:t>
            </w:r>
          </w:p>
        </w:tc>
      </w:tr>
      <w:tr w:rsidR="00EC728B">
        <w:tc>
          <w:tcPr>
            <w:tcW w:w="1134" w:type="dxa"/>
            <w:tcBorders>
              <w:top w:val="nil"/>
              <w:left w:val="nil"/>
              <w:bottom w:val="nil"/>
              <w:right w:val="nil"/>
            </w:tcBorders>
          </w:tcPr>
          <w:p w:rsidR="00EC728B" w:rsidRDefault="00EC728B">
            <w:pPr>
              <w:pStyle w:val="ConsPlusNormal"/>
              <w:jc w:val="center"/>
            </w:pPr>
            <w:r>
              <w:t>110(5).</w:t>
            </w:r>
          </w:p>
        </w:tc>
        <w:tc>
          <w:tcPr>
            <w:tcW w:w="2121" w:type="dxa"/>
            <w:tcBorders>
              <w:top w:val="nil"/>
              <w:left w:val="nil"/>
              <w:bottom w:val="nil"/>
              <w:right w:val="nil"/>
            </w:tcBorders>
          </w:tcPr>
          <w:p w:rsidR="00EC728B" w:rsidRDefault="00EC728B">
            <w:pPr>
              <w:pStyle w:val="ConsPlusNormal"/>
              <w:jc w:val="center"/>
            </w:pPr>
            <w:hyperlink r:id="rId81">
              <w:r>
                <w:rPr>
                  <w:color w:val="0000FF"/>
                </w:rPr>
                <w:t>27.32</w:t>
              </w:r>
            </w:hyperlink>
          </w:p>
        </w:tc>
        <w:tc>
          <w:tcPr>
            <w:tcW w:w="5812" w:type="dxa"/>
            <w:tcBorders>
              <w:top w:val="nil"/>
              <w:left w:val="nil"/>
              <w:bottom w:val="nil"/>
              <w:right w:val="nil"/>
            </w:tcBorders>
          </w:tcPr>
          <w:p w:rsidR="00EC728B" w:rsidRDefault="00EC728B">
            <w:pPr>
              <w:pStyle w:val="ConsPlusNormal"/>
            </w:pPr>
            <w:r>
              <w:t>Провода и кабели электронные и электрические прочие";</w:t>
            </w:r>
          </w:p>
        </w:tc>
      </w:tr>
    </w:tbl>
    <w:p w:rsidR="00EC728B" w:rsidRDefault="00EC728B">
      <w:pPr>
        <w:pStyle w:val="ConsPlusNormal"/>
        <w:jc w:val="both"/>
      </w:pPr>
    </w:p>
    <w:p w:rsidR="00EC728B" w:rsidRDefault="00EC728B">
      <w:pPr>
        <w:pStyle w:val="ConsPlusNormal"/>
        <w:ind w:firstLine="540"/>
        <w:jc w:val="both"/>
      </w:pPr>
      <w:hyperlink r:id="rId82">
        <w:r>
          <w:rPr>
            <w:color w:val="0000FF"/>
          </w:rPr>
          <w:t>дополнить</w:t>
        </w:r>
      </w:hyperlink>
      <w:r>
        <w:t xml:space="preserve"> позицией 117(1)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2121"/>
        <w:gridCol w:w="5812"/>
      </w:tblGrid>
      <w:tr w:rsidR="00EC728B">
        <w:tc>
          <w:tcPr>
            <w:tcW w:w="1134" w:type="dxa"/>
            <w:tcBorders>
              <w:top w:val="nil"/>
              <w:left w:val="nil"/>
              <w:bottom w:val="nil"/>
              <w:right w:val="nil"/>
            </w:tcBorders>
          </w:tcPr>
          <w:p w:rsidR="00EC728B" w:rsidRDefault="00EC728B">
            <w:pPr>
              <w:pStyle w:val="ConsPlusNormal"/>
              <w:jc w:val="center"/>
            </w:pPr>
            <w:r>
              <w:t>"117(1).</w:t>
            </w:r>
          </w:p>
        </w:tc>
        <w:tc>
          <w:tcPr>
            <w:tcW w:w="2121" w:type="dxa"/>
            <w:tcBorders>
              <w:top w:val="nil"/>
              <w:left w:val="nil"/>
              <w:bottom w:val="nil"/>
              <w:right w:val="nil"/>
            </w:tcBorders>
          </w:tcPr>
          <w:p w:rsidR="00EC728B" w:rsidRDefault="00EC728B">
            <w:pPr>
              <w:pStyle w:val="ConsPlusNormal"/>
              <w:jc w:val="center"/>
            </w:pPr>
            <w:hyperlink r:id="rId83">
              <w:r>
                <w:rPr>
                  <w:color w:val="0000FF"/>
                </w:rPr>
                <w:t>28.22.18.390</w:t>
              </w:r>
            </w:hyperlink>
          </w:p>
        </w:tc>
        <w:tc>
          <w:tcPr>
            <w:tcW w:w="5812" w:type="dxa"/>
            <w:tcBorders>
              <w:top w:val="nil"/>
              <w:left w:val="nil"/>
              <w:bottom w:val="nil"/>
              <w:right w:val="nil"/>
            </w:tcBorders>
          </w:tcPr>
          <w:p w:rsidR="00EC728B" w:rsidRDefault="00EC728B">
            <w:pPr>
              <w:pStyle w:val="ConsPlusNormal"/>
            </w:pPr>
            <w:r>
              <w:t>Оборудование подъемно-транспортное и погрузочно-разгрузочное прочее, не включенное в другие группировки";</w:t>
            </w:r>
          </w:p>
        </w:tc>
      </w:tr>
    </w:tbl>
    <w:p w:rsidR="00EC728B" w:rsidRDefault="00EC728B">
      <w:pPr>
        <w:pStyle w:val="ConsPlusNormal"/>
        <w:jc w:val="both"/>
      </w:pPr>
    </w:p>
    <w:p w:rsidR="00EC728B" w:rsidRDefault="00EC728B">
      <w:pPr>
        <w:pStyle w:val="ConsPlusNormal"/>
        <w:ind w:firstLine="540"/>
        <w:jc w:val="both"/>
      </w:pPr>
      <w:hyperlink r:id="rId84">
        <w:r>
          <w:rPr>
            <w:color w:val="0000FF"/>
          </w:rPr>
          <w:t>дополнить</w:t>
        </w:r>
      </w:hyperlink>
      <w:r>
        <w:t xml:space="preserve"> позицией 124(1)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2121"/>
        <w:gridCol w:w="5812"/>
      </w:tblGrid>
      <w:tr w:rsidR="00EC728B">
        <w:tc>
          <w:tcPr>
            <w:tcW w:w="1134" w:type="dxa"/>
            <w:tcBorders>
              <w:top w:val="nil"/>
              <w:left w:val="nil"/>
              <w:bottom w:val="nil"/>
              <w:right w:val="nil"/>
            </w:tcBorders>
          </w:tcPr>
          <w:p w:rsidR="00EC728B" w:rsidRDefault="00EC728B">
            <w:pPr>
              <w:pStyle w:val="ConsPlusNormal"/>
              <w:jc w:val="center"/>
            </w:pPr>
            <w:r>
              <w:t>"124(1).</w:t>
            </w:r>
          </w:p>
        </w:tc>
        <w:tc>
          <w:tcPr>
            <w:tcW w:w="2121" w:type="dxa"/>
            <w:tcBorders>
              <w:top w:val="nil"/>
              <w:left w:val="nil"/>
              <w:bottom w:val="nil"/>
              <w:right w:val="nil"/>
            </w:tcBorders>
          </w:tcPr>
          <w:p w:rsidR="00EC728B" w:rsidRDefault="00EC728B">
            <w:pPr>
              <w:pStyle w:val="ConsPlusNormal"/>
              <w:jc w:val="center"/>
            </w:pPr>
            <w:hyperlink r:id="rId85">
              <w:r>
                <w:rPr>
                  <w:color w:val="0000FF"/>
                </w:rPr>
                <w:t>28.99.39.190</w:t>
              </w:r>
            </w:hyperlink>
          </w:p>
        </w:tc>
        <w:tc>
          <w:tcPr>
            <w:tcW w:w="5812" w:type="dxa"/>
            <w:tcBorders>
              <w:top w:val="nil"/>
              <w:left w:val="nil"/>
              <w:bottom w:val="nil"/>
              <w:right w:val="nil"/>
            </w:tcBorders>
          </w:tcPr>
          <w:p w:rsidR="00EC728B" w:rsidRDefault="00EC728B">
            <w:pPr>
              <w:pStyle w:val="ConsPlusNormal"/>
            </w:pPr>
            <w:r>
              <w:t>Оборудование специального назначения прочее, не включенное в другие группировки".</w:t>
            </w:r>
          </w:p>
        </w:tc>
      </w:tr>
    </w:tbl>
    <w:p w:rsidR="00EC728B" w:rsidRDefault="00EC728B">
      <w:pPr>
        <w:pStyle w:val="ConsPlusNormal"/>
        <w:jc w:val="both"/>
      </w:pPr>
    </w:p>
    <w:p w:rsidR="00EC728B" w:rsidRDefault="00EC728B">
      <w:pPr>
        <w:pStyle w:val="ConsPlusNormal"/>
        <w:ind w:firstLine="540"/>
        <w:jc w:val="both"/>
      </w:pPr>
      <w:r>
        <w:t xml:space="preserve">4. В </w:t>
      </w:r>
      <w:hyperlink r:id="rId86">
        <w:r>
          <w:rPr>
            <w:color w:val="0000FF"/>
          </w:rPr>
          <w:t>постановлении</w:t>
        </w:r>
      </w:hyperlink>
      <w: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 2021, N 11, ст. 1800; 2022, N 1, ст. 130; N 9, ст. 1319; N 21, ст. 3459):</w:t>
      </w:r>
    </w:p>
    <w:p w:rsidR="00EC728B" w:rsidRDefault="00EC728B">
      <w:pPr>
        <w:pStyle w:val="ConsPlusNormal"/>
        <w:spacing w:before="220"/>
        <w:ind w:firstLine="540"/>
        <w:jc w:val="both"/>
      </w:pPr>
      <w:r>
        <w:t xml:space="preserve">а) в </w:t>
      </w:r>
      <w:hyperlink r:id="rId87">
        <w:r>
          <w:rPr>
            <w:color w:val="0000FF"/>
          </w:rPr>
          <w:t>пункте 2</w:t>
        </w:r>
      </w:hyperlink>
      <w:r>
        <w:t>:</w:t>
      </w:r>
    </w:p>
    <w:p w:rsidR="00EC728B" w:rsidRDefault="00EC728B">
      <w:pPr>
        <w:pStyle w:val="ConsPlusNormal"/>
        <w:spacing w:before="220"/>
        <w:ind w:firstLine="540"/>
        <w:jc w:val="both"/>
      </w:pPr>
      <w:hyperlink r:id="rId88">
        <w:r>
          <w:rPr>
            <w:color w:val="0000FF"/>
          </w:rPr>
          <w:t>абзац второй</w:t>
        </w:r>
      </w:hyperlink>
      <w:r>
        <w:t xml:space="preserve"> изложить в следующей редакции:</w:t>
      </w:r>
    </w:p>
    <w:p w:rsidR="00EC728B" w:rsidRDefault="00EC728B">
      <w:pPr>
        <w:pStyle w:val="ConsPlusNormal"/>
        <w:spacing w:before="220"/>
        <w:ind w:firstLine="540"/>
        <w:jc w:val="both"/>
      </w:pPr>
      <w:proofErr w:type="gramStart"/>
      <w:r>
        <w:t xml:space="preserve">"в реестр промышленной продукции, произведенной на территории Российской Федерации, предусмотренный </w:t>
      </w:r>
      <w:hyperlink r:id="rId89">
        <w:r>
          <w:rPr>
            <w:color w:val="0000FF"/>
          </w:rPr>
          <w:t>постановлением</w:t>
        </w:r>
      </w:hyperlink>
      <w:r>
        <w:t xml:space="preserve">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w:t>
      </w:r>
      <w:proofErr w:type="gramEnd"/>
      <w:r>
        <w:t xml:space="preserve"> нужд обороны страны и безопасности государства"</w:t>
      </w:r>
      <w:proofErr w:type="gramStart"/>
      <w:r>
        <w:t>;"</w:t>
      </w:r>
      <w:proofErr w:type="gramEnd"/>
      <w:r>
        <w:t>;</w:t>
      </w:r>
    </w:p>
    <w:p w:rsidR="00EC728B" w:rsidRDefault="00EC728B">
      <w:pPr>
        <w:pStyle w:val="ConsPlusNormal"/>
        <w:spacing w:before="220"/>
        <w:ind w:firstLine="540"/>
        <w:jc w:val="both"/>
      </w:pPr>
      <w:hyperlink r:id="rId90">
        <w:r>
          <w:rPr>
            <w:color w:val="0000FF"/>
          </w:rPr>
          <w:t>дополнить</w:t>
        </w:r>
      </w:hyperlink>
      <w:r>
        <w:t xml:space="preserve"> абзацем следующего содержания:</w:t>
      </w:r>
    </w:p>
    <w:p w:rsidR="00EC728B" w:rsidRDefault="00EC728B">
      <w:pPr>
        <w:pStyle w:val="ConsPlusNormal"/>
        <w:spacing w:before="220"/>
        <w:ind w:firstLine="540"/>
        <w:jc w:val="both"/>
      </w:pPr>
      <w:r>
        <w:t>"в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roofErr w:type="gramStart"/>
      <w:r>
        <w:t>.";</w:t>
      </w:r>
      <w:proofErr w:type="gramEnd"/>
    </w:p>
    <w:p w:rsidR="00EC728B" w:rsidRDefault="00EC728B">
      <w:pPr>
        <w:pStyle w:val="ConsPlusNormal"/>
        <w:spacing w:before="220"/>
        <w:ind w:firstLine="540"/>
        <w:jc w:val="both"/>
      </w:pPr>
      <w:r>
        <w:t xml:space="preserve">б) в </w:t>
      </w:r>
      <w:hyperlink r:id="rId91">
        <w:r>
          <w:rPr>
            <w:color w:val="0000FF"/>
          </w:rPr>
          <w:t>приложении</w:t>
        </w:r>
      </w:hyperlink>
      <w:r>
        <w:t xml:space="preserve"> к указанному постановлению:</w:t>
      </w:r>
    </w:p>
    <w:p w:rsidR="00EC728B" w:rsidRDefault="00EC728B">
      <w:pPr>
        <w:pStyle w:val="ConsPlusNormal"/>
        <w:spacing w:before="220"/>
        <w:ind w:firstLine="540"/>
        <w:jc w:val="both"/>
      </w:pPr>
      <w:hyperlink r:id="rId92">
        <w:r>
          <w:rPr>
            <w:color w:val="0000FF"/>
          </w:rPr>
          <w:t>позицию 7</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"7.</w:t>
            </w:r>
          </w:p>
        </w:tc>
        <w:tc>
          <w:tcPr>
            <w:tcW w:w="1871" w:type="dxa"/>
            <w:tcBorders>
              <w:top w:val="nil"/>
              <w:left w:val="nil"/>
              <w:bottom w:val="nil"/>
              <w:right w:val="nil"/>
            </w:tcBorders>
          </w:tcPr>
          <w:p w:rsidR="00EC728B" w:rsidRDefault="00EC728B">
            <w:pPr>
              <w:pStyle w:val="ConsPlusNormal"/>
              <w:jc w:val="center"/>
            </w:pPr>
            <w:hyperlink r:id="rId93">
              <w:r>
                <w:rPr>
                  <w:color w:val="0000FF"/>
                </w:rPr>
                <w:t>13.96.17.110</w:t>
              </w:r>
            </w:hyperlink>
          </w:p>
        </w:tc>
        <w:tc>
          <w:tcPr>
            <w:tcW w:w="3345" w:type="dxa"/>
            <w:tcBorders>
              <w:top w:val="nil"/>
              <w:left w:val="nil"/>
              <w:bottom w:val="nil"/>
              <w:right w:val="nil"/>
            </w:tcBorders>
          </w:tcPr>
          <w:p w:rsidR="00EC728B" w:rsidRDefault="00EC728B">
            <w:pPr>
              <w:pStyle w:val="ConsPlusNormal"/>
            </w:pPr>
            <w:r>
              <w:t>Ткани узкие</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94">
        <w:r>
          <w:rPr>
            <w:color w:val="0000FF"/>
          </w:rPr>
          <w:t>дополнить</w:t>
        </w:r>
      </w:hyperlink>
      <w:r>
        <w:t xml:space="preserve"> позицией 7(1)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"7(1).</w:t>
            </w:r>
          </w:p>
        </w:tc>
        <w:tc>
          <w:tcPr>
            <w:tcW w:w="1871" w:type="dxa"/>
            <w:tcBorders>
              <w:top w:val="nil"/>
              <w:left w:val="nil"/>
              <w:bottom w:val="nil"/>
              <w:right w:val="nil"/>
            </w:tcBorders>
          </w:tcPr>
          <w:p w:rsidR="00EC728B" w:rsidRDefault="00EC728B">
            <w:pPr>
              <w:pStyle w:val="ConsPlusNormal"/>
              <w:jc w:val="center"/>
            </w:pPr>
            <w:hyperlink r:id="rId95">
              <w:r>
                <w:rPr>
                  <w:color w:val="0000FF"/>
                </w:rPr>
                <w:t>13.96.17</w:t>
              </w:r>
            </w:hyperlink>
          </w:p>
        </w:tc>
        <w:tc>
          <w:tcPr>
            <w:tcW w:w="3345" w:type="dxa"/>
            <w:tcBorders>
              <w:top w:val="nil"/>
              <w:left w:val="nil"/>
              <w:bottom w:val="nil"/>
              <w:right w:val="nil"/>
            </w:tcBorders>
          </w:tcPr>
          <w:p w:rsidR="00EC728B" w:rsidRDefault="00EC728B">
            <w:pPr>
              <w:pStyle w:val="ConsPlusNormal"/>
            </w:pPr>
            <w:r>
              <w:t>Ткани узкие; ткани узкие с основой без утка с клеевым соединением (клеящие ленты); материалы для отделки и аналогичные изделия</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96">
        <w:r>
          <w:rPr>
            <w:color w:val="0000FF"/>
          </w:rPr>
          <w:t>дополнить</w:t>
        </w:r>
      </w:hyperlink>
      <w:r>
        <w:t xml:space="preserve"> позицией 13(1)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"13(1).</w:t>
            </w:r>
          </w:p>
        </w:tc>
        <w:tc>
          <w:tcPr>
            <w:tcW w:w="1871" w:type="dxa"/>
            <w:tcBorders>
              <w:top w:val="nil"/>
              <w:left w:val="nil"/>
              <w:bottom w:val="nil"/>
              <w:right w:val="nil"/>
            </w:tcBorders>
          </w:tcPr>
          <w:p w:rsidR="00EC728B" w:rsidRDefault="00EC728B">
            <w:pPr>
              <w:pStyle w:val="ConsPlusNormal"/>
              <w:jc w:val="center"/>
            </w:pPr>
            <w:hyperlink r:id="rId97">
              <w:r>
                <w:rPr>
                  <w:color w:val="0000FF"/>
                </w:rPr>
                <w:t>20.59.11.110</w:t>
              </w:r>
            </w:hyperlink>
          </w:p>
        </w:tc>
        <w:tc>
          <w:tcPr>
            <w:tcW w:w="3345" w:type="dxa"/>
            <w:tcBorders>
              <w:top w:val="nil"/>
              <w:left w:val="nil"/>
              <w:bottom w:val="nil"/>
              <w:right w:val="nil"/>
            </w:tcBorders>
          </w:tcPr>
          <w:p w:rsidR="00EC728B" w:rsidRDefault="00EC728B">
            <w:pPr>
              <w:pStyle w:val="ConsPlusNormal"/>
            </w:pPr>
            <w:r>
              <w:t>Фотопластинки и фотопленки светочувствительные, неэкспонированные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80";</w:t>
            </w:r>
          </w:p>
        </w:tc>
      </w:tr>
    </w:tbl>
    <w:p w:rsidR="00EC728B" w:rsidRDefault="00EC728B">
      <w:pPr>
        <w:pStyle w:val="ConsPlusNormal"/>
        <w:jc w:val="both"/>
      </w:pPr>
    </w:p>
    <w:p w:rsidR="00EC728B" w:rsidRDefault="00EC728B">
      <w:pPr>
        <w:pStyle w:val="ConsPlusNormal"/>
        <w:ind w:firstLine="540"/>
        <w:jc w:val="both"/>
      </w:pPr>
      <w:hyperlink r:id="rId98">
        <w:r>
          <w:rPr>
            <w:color w:val="0000FF"/>
          </w:rPr>
          <w:t>дополнить</w:t>
        </w:r>
      </w:hyperlink>
      <w:r>
        <w:t xml:space="preserve"> позициями 14(1) - 14(4)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"14(1).</w:t>
            </w:r>
          </w:p>
        </w:tc>
        <w:tc>
          <w:tcPr>
            <w:tcW w:w="1871" w:type="dxa"/>
            <w:tcBorders>
              <w:top w:val="nil"/>
              <w:left w:val="nil"/>
              <w:bottom w:val="nil"/>
              <w:right w:val="nil"/>
            </w:tcBorders>
          </w:tcPr>
          <w:p w:rsidR="00EC728B" w:rsidRDefault="00EC728B">
            <w:pPr>
              <w:pStyle w:val="ConsPlusNormal"/>
              <w:jc w:val="center"/>
            </w:pPr>
            <w:hyperlink r:id="rId99">
              <w:r>
                <w:rPr>
                  <w:color w:val="0000FF"/>
                </w:rPr>
                <w:t>22.19.60.111</w:t>
              </w:r>
            </w:hyperlink>
          </w:p>
        </w:tc>
        <w:tc>
          <w:tcPr>
            <w:tcW w:w="3345" w:type="dxa"/>
            <w:tcBorders>
              <w:top w:val="nil"/>
              <w:left w:val="nil"/>
              <w:bottom w:val="nil"/>
              <w:right w:val="nil"/>
            </w:tcBorders>
          </w:tcPr>
          <w:p w:rsidR="00EC728B" w:rsidRDefault="00EC728B">
            <w:pPr>
              <w:pStyle w:val="ConsPlusNormal"/>
            </w:pPr>
            <w:r>
              <w:t>Перчатки хирургические резиновые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20</w:t>
            </w:r>
          </w:p>
        </w:tc>
      </w:tr>
      <w:tr w:rsidR="00EC728B">
        <w:tc>
          <w:tcPr>
            <w:tcW w:w="675" w:type="dxa"/>
            <w:tcBorders>
              <w:top w:val="nil"/>
              <w:left w:val="nil"/>
              <w:bottom w:val="nil"/>
              <w:right w:val="nil"/>
            </w:tcBorders>
          </w:tcPr>
          <w:p w:rsidR="00EC728B" w:rsidRDefault="00EC728B">
            <w:pPr>
              <w:pStyle w:val="ConsPlusNormal"/>
            </w:pPr>
            <w:r>
              <w:t>14(2).</w:t>
            </w:r>
          </w:p>
        </w:tc>
        <w:tc>
          <w:tcPr>
            <w:tcW w:w="1871" w:type="dxa"/>
            <w:tcBorders>
              <w:top w:val="nil"/>
              <w:left w:val="nil"/>
              <w:bottom w:val="nil"/>
              <w:right w:val="nil"/>
            </w:tcBorders>
          </w:tcPr>
          <w:p w:rsidR="00EC728B" w:rsidRDefault="00EC728B">
            <w:pPr>
              <w:pStyle w:val="ConsPlusNormal"/>
              <w:jc w:val="center"/>
            </w:pPr>
            <w:hyperlink r:id="rId100">
              <w:r>
                <w:rPr>
                  <w:color w:val="0000FF"/>
                </w:rPr>
                <w:t>22.19.60.112</w:t>
              </w:r>
            </w:hyperlink>
          </w:p>
        </w:tc>
        <w:tc>
          <w:tcPr>
            <w:tcW w:w="3345" w:type="dxa"/>
            <w:tcBorders>
              <w:top w:val="nil"/>
              <w:left w:val="nil"/>
              <w:bottom w:val="nil"/>
              <w:right w:val="nil"/>
            </w:tcBorders>
          </w:tcPr>
          <w:p w:rsidR="00EC728B" w:rsidRDefault="00EC728B">
            <w:pPr>
              <w:pStyle w:val="ConsPlusNormal"/>
            </w:pPr>
            <w:r>
              <w:t>Перчатки резиновые технические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20</w:t>
            </w:r>
          </w:p>
        </w:tc>
      </w:tr>
      <w:tr w:rsidR="00EC728B">
        <w:tc>
          <w:tcPr>
            <w:tcW w:w="675" w:type="dxa"/>
            <w:tcBorders>
              <w:top w:val="nil"/>
              <w:left w:val="nil"/>
              <w:bottom w:val="nil"/>
              <w:right w:val="nil"/>
            </w:tcBorders>
          </w:tcPr>
          <w:p w:rsidR="00EC728B" w:rsidRDefault="00EC728B">
            <w:pPr>
              <w:pStyle w:val="ConsPlusNormal"/>
            </w:pPr>
            <w:r>
              <w:t>14(3).</w:t>
            </w:r>
          </w:p>
        </w:tc>
        <w:tc>
          <w:tcPr>
            <w:tcW w:w="1871" w:type="dxa"/>
            <w:tcBorders>
              <w:top w:val="nil"/>
              <w:left w:val="nil"/>
              <w:bottom w:val="nil"/>
              <w:right w:val="nil"/>
            </w:tcBorders>
          </w:tcPr>
          <w:p w:rsidR="00EC728B" w:rsidRDefault="00EC728B">
            <w:pPr>
              <w:pStyle w:val="ConsPlusNormal"/>
              <w:jc w:val="center"/>
            </w:pPr>
            <w:hyperlink r:id="rId101">
              <w:r>
                <w:rPr>
                  <w:color w:val="0000FF"/>
                </w:rPr>
                <w:t>22.19.60.113</w:t>
              </w:r>
            </w:hyperlink>
          </w:p>
        </w:tc>
        <w:tc>
          <w:tcPr>
            <w:tcW w:w="3345" w:type="dxa"/>
            <w:tcBorders>
              <w:top w:val="nil"/>
              <w:left w:val="nil"/>
              <w:bottom w:val="nil"/>
              <w:right w:val="nil"/>
            </w:tcBorders>
          </w:tcPr>
          <w:p w:rsidR="00EC728B" w:rsidRDefault="00EC728B">
            <w:pPr>
              <w:pStyle w:val="ConsPlusNormal"/>
            </w:pPr>
            <w:r>
              <w:t>Перчатки хирургические из каучукового латекса стерильные одноразовые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20</w:t>
            </w:r>
          </w:p>
        </w:tc>
      </w:tr>
      <w:tr w:rsidR="00EC728B">
        <w:tc>
          <w:tcPr>
            <w:tcW w:w="675" w:type="dxa"/>
            <w:tcBorders>
              <w:top w:val="nil"/>
              <w:left w:val="nil"/>
              <w:bottom w:val="nil"/>
              <w:right w:val="nil"/>
            </w:tcBorders>
          </w:tcPr>
          <w:p w:rsidR="00EC728B" w:rsidRDefault="00EC728B">
            <w:pPr>
              <w:pStyle w:val="ConsPlusNormal"/>
            </w:pPr>
            <w:r>
              <w:t>14(4).</w:t>
            </w:r>
          </w:p>
        </w:tc>
        <w:tc>
          <w:tcPr>
            <w:tcW w:w="1871" w:type="dxa"/>
            <w:tcBorders>
              <w:top w:val="nil"/>
              <w:left w:val="nil"/>
              <w:bottom w:val="nil"/>
              <w:right w:val="nil"/>
            </w:tcBorders>
          </w:tcPr>
          <w:p w:rsidR="00EC728B" w:rsidRDefault="00EC728B">
            <w:pPr>
              <w:pStyle w:val="ConsPlusNormal"/>
              <w:jc w:val="center"/>
            </w:pPr>
            <w:hyperlink r:id="rId102">
              <w:r>
                <w:rPr>
                  <w:color w:val="0000FF"/>
                </w:rPr>
                <w:t>22.19.60.119</w:t>
              </w:r>
            </w:hyperlink>
          </w:p>
        </w:tc>
        <w:tc>
          <w:tcPr>
            <w:tcW w:w="3345" w:type="dxa"/>
            <w:tcBorders>
              <w:top w:val="nil"/>
              <w:left w:val="nil"/>
              <w:bottom w:val="nil"/>
              <w:right w:val="nil"/>
            </w:tcBorders>
          </w:tcPr>
          <w:p w:rsidR="00EC728B" w:rsidRDefault="00EC728B">
            <w:pPr>
              <w:pStyle w:val="ConsPlusNormal"/>
            </w:pPr>
            <w:r>
              <w:t>Перчатки резиновые прочие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20";</w:t>
            </w:r>
          </w:p>
        </w:tc>
      </w:tr>
    </w:tbl>
    <w:p w:rsidR="00EC728B" w:rsidRDefault="00EC728B">
      <w:pPr>
        <w:pStyle w:val="ConsPlusNormal"/>
        <w:jc w:val="both"/>
      </w:pPr>
    </w:p>
    <w:p w:rsidR="00EC728B" w:rsidRDefault="00EC728B">
      <w:pPr>
        <w:pStyle w:val="ConsPlusNormal"/>
        <w:ind w:firstLine="540"/>
        <w:jc w:val="both"/>
      </w:pPr>
      <w:hyperlink r:id="rId103">
        <w:r>
          <w:rPr>
            <w:color w:val="0000FF"/>
          </w:rPr>
          <w:t>дополнить</w:t>
        </w:r>
      </w:hyperlink>
      <w:r>
        <w:t xml:space="preserve"> позицией 23(1)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"23(1).</w:t>
            </w:r>
          </w:p>
        </w:tc>
        <w:tc>
          <w:tcPr>
            <w:tcW w:w="1871" w:type="dxa"/>
            <w:tcBorders>
              <w:top w:val="nil"/>
              <w:left w:val="nil"/>
              <w:bottom w:val="nil"/>
              <w:right w:val="nil"/>
            </w:tcBorders>
          </w:tcPr>
          <w:p w:rsidR="00EC728B" w:rsidRDefault="00EC728B">
            <w:pPr>
              <w:pStyle w:val="ConsPlusNormal"/>
              <w:jc w:val="center"/>
            </w:pPr>
            <w:hyperlink r:id="rId104">
              <w:r>
                <w:rPr>
                  <w:color w:val="0000FF"/>
                </w:rPr>
                <w:t>25.99.26.000</w:t>
              </w:r>
            </w:hyperlink>
          </w:p>
        </w:tc>
        <w:tc>
          <w:tcPr>
            <w:tcW w:w="3345" w:type="dxa"/>
            <w:tcBorders>
              <w:top w:val="nil"/>
              <w:left w:val="nil"/>
              <w:bottom w:val="nil"/>
              <w:right w:val="nil"/>
            </w:tcBorders>
          </w:tcPr>
          <w:p w:rsidR="00EC728B" w:rsidRDefault="00EC728B">
            <w:pPr>
              <w:pStyle w:val="ConsPlusNormal"/>
            </w:pPr>
            <w:r>
              <w:t>Винты гребные судовые, колеса гребные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105">
        <w:r>
          <w:rPr>
            <w:color w:val="0000FF"/>
          </w:rPr>
          <w:t>позиции 27</w:t>
        </w:r>
      </w:hyperlink>
      <w:r>
        <w:t xml:space="preserve"> и </w:t>
      </w:r>
      <w:hyperlink r:id="rId106">
        <w:r>
          <w:rPr>
            <w:color w:val="0000FF"/>
          </w:rPr>
          <w:t>28</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"27.</w:t>
            </w:r>
          </w:p>
        </w:tc>
        <w:tc>
          <w:tcPr>
            <w:tcW w:w="1871" w:type="dxa"/>
            <w:tcBorders>
              <w:top w:val="nil"/>
              <w:left w:val="nil"/>
              <w:bottom w:val="nil"/>
              <w:right w:val="nil"/>
            </w:tcBorders>
          </w:tcPr>
          <w:p w:rsidR="00EC728B" w:rsidRDefault="00EC728B">
            <w:pPr>
              <w:pStyle w:val="ConsPlusNormal"/>
              <w:jc w:val="center"/>
            </w:pPr>
            <w:hyperlink r:id="rId107">
              <w:r>
                <w:rPr>
                  <w:color w:val="0000FF"/>
                </w:rPr>
                <w:t>26.11.22.130</w:t>
              </w:r>
            </w:hyperlink>
          </w:p>
        </w:tc>
        <w:tc>
          <w:tcPr>
            <w:tcW w:w="3345" w:type="dxa"/>
            <w:tcBorders>
              <w:top w:val="nil"/>
              <w:left w:val="nil"/>
              <w:bottom w:val="nil"/>
              <w:right w:val="nil"/>
            </w:tcBorders>
          </w:tcPr>
          <w:p w:rsidR="00EC728B" w:rsidRDefault="00EC728B">
            <w:pPr>
              <w:pStyle w:val="ConsPlusNormal"/>
            </w:pPr>
            <w:r>
              <w:t xml:space="preserve">Диоды лазерные </w:t>
            </w:r>
            <w:r>
              <w:lastRenderedPageBreak/>
              <w:t>(полупроводниковые лазеры)</w:t>
            </w:r>
          </w:p>
        </w:tc>
        <w:tc>
          <w:tcPr>
            <w:tcW w:w="1121" w:type="dxa"/>
            <w:tcBorders>
              <w:top w:val="nil"/>
              <w:left w:val="nil"/>
              <w:bottom w:val="nil"/>
              <w:right w:val="nil"/>
            </w:tcBorders>
          </w:tcPr>
          <w:p w:rsidR="00EC728B" w:rsidRDefault="00EC728B">
            <w:pPr>
              <w:pStyle w:val="ConsPlusNormal"/>
              <w:jc w:val="center"/>
            </w:pPr>
            <w:r>
              <w:lastRenderedPageBreak/>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lastRenderedPageBreak/>
              <w:t>28.</w:t>
            </w:r>
          </w:p>
        </w:tc>
        <w:tc>
          <w:tcPr>
            <w:tcW w:w="1871" w:type="dxa"/>
            <w:tcBorders>
              <w:top w:val="nil"/>
              <w:left w:val="nil"/>
              <w:bottom w:val="nil"/>
              <w:right w:val="nil"/>
            </w:tcBorders>
          </w:tcPr>
          <w:p w:rsidR="00EC728B" w:rsidRDefault="00EC728B">
            <w:pPr>
              <w:pStyle w:val="ConsPlusNormal"/>
              <w:jc w:val="center"/>
            </w:pPr>
            <w:hyperlink r:id="rId108">
              <w:r>
                <w:rPr>
                  <w:color w:val="0000FF"/>
                </w:rPr>
                <w:t>26.11.22.190</w:t>
              </w:r>
            </w:hyperlink>
          </w:p>
        </w:tc>
        <w:tc>
          <w:tcPr>
            <w:tcW w:w="3345" w:type="dxa"/>
            <w:tcBorders>
              <w:top w:val="nil"/>
              <w:left w:val="nil"/>
              <w:bottom w:val="nil"/>
              <w:right w:val="nil"/>
            </w:tcBorders>
          </w:tcPr>
          <w:p w:rsidR="00EC728B" w:rsidRDefault="00EC728B">
            <w:pPr>
              <w:pStyle w:val="ConsPlusNormal"/>
            </w:pPr>
            <w:r>
              <w:t>Приборы полупроводниковые прочие</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09">
        <w:r>
          <w:rPr>
            <w:color w:val="0000FF"/>
          </w:rPr>
          <w:t>дополнить</w:t>
        </w:r>
      </w:hyperlink>
      <w:r>
        <w:t xml:space="preserve"> позицией 28(1)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"28(1).</w:t>
            </w:r>
          </w:p>
        </w:tc>
        <w:tc>
          <w:tcPr>
            <w:tcW w:w="1871" w:type="dxa"/>
            <w:tcBorders>
              <w:top w:val="nil"/>
              <w:left w:val="nil"/>
              <w:bottom w:val="nil"/>
              <w:right w:val="nil"/>
            </w:tcBorders>
          </w:tcPr>
          <w:p w:rsidR="00EC728B" w:rsidRDefault="00EC728B">
            <w:pPr>
              <w:pStyle w:val="ConsPlusNormal"/>
              <w:jc w:val="center"/>
            </w:pPr>
            <w:hyperlink r:id="rId110">
              <w:r>
                <w:rPr>
                  <w:color w:val="0000FF"/>
                </w:rPr>
                <w:t>26.11.22.200</w:t>
              </w:r>
            </w:hyperlink>
          </w:p>
        </w:tc>
        <w:tc>
          <w:tcPr>
            <w:tcW w:w="3345" w:type="dxa"/>
            <w:tcBorders>
              <w:top w:val="nil"/>
              <w:left w:val="nil"/>
              <w:bottom w:val="nil"/>
              <w:right w:val="nil"/>
            </w:tcBorders>
          </w:tcPr>
          <w:p w:rsidR="00EC728B" w:rsidRDefault="00EC728B">
            <w:pPr>
              <w:pStyle w:val="ConsPlusNormal"/>
            </w:pPr>
            <w:r>
              <w:t>Светодиоды, светодиодные модули и их части</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111">
        <w:r>
          <w:rPr>
            <w:color w:val="0000FF"/>
          </w:rPr>
          <w:t>дополнить</w:t>
        </w:r>
      </w:hyperlink>
      <w:r>
        <w:t xml:space="preserve"> позицией 41(1)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"41(1).</w:t>
            </w:r>
          </w:p>
        </w:tc>
        <w:tc>
          <w:tcPr>
            <w:tcW w:w="1871" w:type="dxa"/>
            <w:tcBorders>
              <w:top w:val="nil"/>
              <w:left w:val="nil"/>
              <w:bottom w:val="nil"/>
              <w:right w:val="nil"/>
            </w:tcBorders>
          </w:tcPr>
          <w:p w:rsidR="00EC728B" w:rsidRDefault="00EC728B">
            <w:pPr>
              <w:pStyle w:val="ConsPlusNormal"/>
              <w:jc w:val="center"/>
            </w:pPr>
            <w:hyperlink r:id="rId112">
              <w:r>
                <w:rPr>
                  <w:color w:val="0000FF"/>
                </w:rPr>
                <w:t>26.30.11</w:t>
              </w:r>
            </w:hyperlink>
          </w:p>
        </w:tc>
        <w:tc>
          <w:tcPr>
            <w:tcW w:w="3345" w:type="dxa"/>
            <w:tcBorders>
              <w:top w:val="nil"/>
              <w:left w:val="nil"/>
              <w:bottom w:val="nil"/>
              <w:right w:val="nil"/>
            </w:tcBorders>
          </w:tcPr>
          <w:p w:rsidR="00EC728B" w:rsidRDefault="00EC728B">
            <w:pPr>
              <w:pStyle w:val="ConsPlusNormal"/>
            </w:pPr>
            <w:r>
              <w:t>Аппаратура коммуникационная передающая с приемными устройствами</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55";</w:t>
            </w:r>
          </w:p>
        </w:tc>
      </w:tr>
    </w:tbl>
    <w:p w:rsidR="00EC728B" w:rsidRDefault="00EC728B">
      <w:pPr>
        <w:pStyle w:val="ConsPlusNormal"/>
        <w:jc w:val="both"/>
      </w:pPr>
    </w:p>
    <w:p w:rsidR="00EC728B" w:rsidRDefault="00EC728B">
      <w:pPr>
        <w:pStyle w:val="ConsPlusNormal"/>
        <w:ind w:firstLine="540"/>
        <w:jc w:val="both"/>
      </w:pPr>
      <w:hyperlink r:id="rId113">
        <w:r>
          <w:rPr>
            <w:color w:val="0000FF"/>
          </w:rPr>
          <w:t>позицию 50</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"50.</w:t>
            </w:r>
          </w:p>
        </w:tc>
        <w:tc>
          <w:tcPr>
            <w:tcW w:w="1871" w:type="dxa"/>
            <w:tcBorders>
              <w:top w:val="nil"/>
              <w:left w:val="nil"/>
              <w:bottom w:val="nil"/>
              <w:right w:val="nil"/>
            </w:tcBorders>
          </w:tcPr>
          <w:p w:rsidR="00EC728B" w:rsidRDefault="00EC728B">
            <w:pPr>
              <w:pStyle w:val="ConsPlusNormal"/>
              <w:jc w:val="center"/>
            </w:pPr>
            <w:hyperlink r:id="rId114">
              <w:r>
                <w:rPr>
                  <w:color w:val="0000FF"/>
                </w:rPr>
                <w:t>26.30.22</w:t>
              </w:r>
            </w:hyperlink>
          </w:p>
        </w:tc>
        <w:tc>
          <w:tcPr>
            <w:tcW w:w="3345" w:type="dxa"/>
            <w:tcBorders>
              <w:top w:val="nil"/>
              <w:left w:val="nil"/>
              <w:bottom w:val="nil"/>
              <w:right w:val="nil"/>
            </w:tcBorders>
            <w:vAlign w:val="bottom"/>
          </w:tcPr>
          <w:p w:rsidR="00EC728B" w:rsidRDefault="00EC728B">
            <w:pPr>
              <w:pStyle w:val="ConsPlusNormal"/>
            </w:pPr>
            <w:r>
              <w:t>Аппараты телефонные для сотовых сетей связи или для прочих беспроводных сетей</w:t>
            </w:r>
          </w:p>
        </w:tc>
        <w:tc>
          <w:tcPr>
            <w:tcW w:w="1121" w:type="dxa"/>
            <w:tcBorders>
              <w:top w:val="nil"/>
              <w:left w:val="nil"/>
              <w:bottom w:val="nil"/>
              <w:right w:val="nil"/>
            </w:tcBorders>
          </w:tcPr>
          <w:p w:rsidR="00EC728B" w:rsidRDefault="00EC728B">
            <w:pPr>
              <w:pStyle w:val="ConsPlusNormal"/>
              <w:jc w:val="center"/>
            </w:pPr>
            <w:r>
              <w:t>1</w:t>
            </w:r>
          </w:p>
        </w:tc>
        <w:tc>
          <w:tcPr>
            <w:tcW w:w="981" w:type="dxa"/>
            <w:tcBorders>
              <w:top w:val="nil"/>
              <w:left w:val="nil"/>
              <w:bottom w:val="nil"/>
              <w:right w:val="nil"/>
            </w:tcBorders>
          </w:tcPr>
          <w:p w:rsidR="00EC728B" w:rsidRDefault="00EC728B">
            <w:pPr>
              <w:pStyle w:val="ConsPlusNormal"/>
              <w:jc w:val="center"/>
            </w:pPr>
            <w:r>
              <w:t>1</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15">
        <w:r>
          <w:rPr>
            <w:color w:val="0000FF"/>
          </w:rPr>
          <w:t>дополнить</w:t>
        </w:r>
      </w:hyperlink>
      <w:r>
        <w:t xml:space="preserve"> позицией 50(1)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"50(1).</w:t>
            </w:r>
          </w:p>
        </w:tc>
        <w:tc>
          <w:tcPr>
            <w:tcW w:w="1871" w:type="dxa"/>
            <w:tcBorders>
              <w:top w:val="nil"/>
              <w:left w:val="nil"/>
              <w:bottom w:val="nil"/>
              <w:right w:val="nil"/>
            </w:tcBorders>
          </w:tcPr>
          <w:p w:rsidR="00EC728B" w:rsidRDefault="00EC728B">
            <w:pPr>
              <w:pStyle w:val="ConsPlusNormal"/>
              <w:jc w:val="center"/>
            </w:pPr>
            <w:hyperlink r:id="rId116">
              <w:r>
                <w:rPr>
                  <w:color w:val="0000FF"/>
                </w:rPr>
                <w:t>26.30.23</w:t>
              </w:r>
            </w:hyperlink>
          </w:p>
        </w:tc>
        <w:tc>
          <w:tcPr>
            <w:tcW w:w="3345" w:type="dxa"/>
            <w:tcBorders>
              <w:top w:val="nil"/>
              <w:left w:val="nil"/>
              <w:bottom w:val="nil"/>
              <w:right w:val="nil"/>
            </w:tcBorders>
          </w:tcPr>
          <w:p w:rsidR="00EC728B" w:rsidRDefault="00EC728B">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50";</w:t>
            </w:r>
          </w:p>
        </w:tc>
      </w:tr>
    </w:tbl>
    <w:p w:rsidR="00EC728B" w:rsidRDefault="00EC728B">
      <w:pPr>
        <w:pStyle w:val="ConsPlusNormal"/>
        <w:jc w:val="both"/>
      </w:pPr>
    </w:p>
    <w:p w:rsidR="00EC728B" w:rsidRDefault="00EC728B">
      <w:pPr>
        <w:pStyle w:val="ConsPlusNormal"/>
        <w:ind w:firstLine="540"/>
        <w:jc w:val="both"/>
      </w:pPr>
      <w:hyperlink r:id="rId117">
        <w:r>
          <w:rPr>
            <w:color w:val="0000FF"/>
          </w:rPr>
          <w:t>дополнить</w:t>
        </w:r>
      </w:hyperlink>
      <w:r>
        <w:t xml:space="preserve"> позицией 55(1)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"55(1).</w:t>
            </w:r>
          </w:p>
        </w:tc>
        <w:tc>
          <w:tcPr>
            <w:tcW w:w="1871" w:type="dxa"/>
            <w:tcBorders>
              <w:top w:val="nil"/>
              <w:left w:val="nil"/>
              <w:bottom w:val="nil"/>
              <w:right w:val="nil"/>
            </w:tcBorders>
          </w:tcPr>
          <w:p w:rsidR="00EC728B" w:rsidRDefault="00EC728B">
            <w:pPr>
              <w:pStyle w:val="ConsPlusNormal"/>
              <w:jc w:val="center"/>
            </w:pPr>
            <w:hyperlink r:id="rId118">
              <w:r>
                <w:rPr>
                  <w:color w:val="0000FF"/>
                </w:rPr>
                <w:t>26.40.20.122</w:t>
              </w:r>
            </w:hyperlink>
          </w:p>
        </w:tc>
        <w:tc>
          <w:tcPr>
            <w:tcW w:w="3345" w:type="dxa"/>
            <w:tcBorders>
              <w:top w:val="nil"/>
              <w:left w:val="nil"/>
              <w:bottom w:val="nil"/>
              <w:right w:val="nil"/>
            </w:tcBorders>
            <w:vAlign w:val="bottom"/>
          </w:tcPr>
          <w:p w:rsidR="00EC728B" w:rsidRDefault="00EC728B">
            <w:pPr>
              <w:pStyle w:val="ConsPlusNormal"/>
            </w:pPr>
            <w:r>
              <w:t>Приемники телевизионные (телевизоры) цветного изображения с жидкокристаллическим экраном, плазменной панелью</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80";</w:t>
            </w:r>
          </w:p>
        </w:tc>
      </w:tr>
    </w:tbl>
    <w:p w:rsidR="00EC728B" w:rsidRDefault="00EC728B">
      <w:pPr>
        <w:pStyle w:val="ConsPlusNormal"/>
        <w:jc w:val="both"/>
      </w:pPr>
    </w:p>
    <w:p w:rsidR="00EC728B" w:rsidRDefault="00EC728B">
      <w:pPr>
        <w:pStyle w:val="ConsPlusNormal"/>
        <w:ind w:firstLine="540"/>
        <w:jc w:val="both"/>
      </w:pPr>
      <w:hyperlink r:id="rId119">
        <w:r>
          <w:rPr>
            <w:color w:val="0000FF"/>
          </w:rPr>
          <w:t>дополнить</w:t>
        </w:r>
      </w:hyperlink>
      <w:r>
        <w:t xml:space="preserve"> позициями 56(1) и 56(2)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"56(1).</w:t>
            </w:r>
          </w:p>
        </w:tc>
        <w:tc>
          <w:tcPr>
            <w:tcW w:w="1871" w:type="dxa"/>
            <w:tcBorders>
              <w:top w:val="nil"/>
              <w:left w:val="nil"/>
              <w:bottom w:val="nil"/>
              <w:right w:val="nil"/>
            </w:tcBorders>
          </w:tcPr>
          <w:p w:rsidR="00EC728B" w:rsidRDefault="00EC728B">
            <w:pPr>
              <w:pStyle w:val="ConsPlusNormal"/>
              <w:jc w:val="center"/>
            </w:pPr>
            <w:hyperlink r:id="rId120">
              <w:r>
                <w:rPr>
                  <w:color w:val="0000FF"/>
                </w:rPr>
                <w:t>26.40.33.110</w:t>
              </w:r>
            </w:hyperlink>
          </w:p>
        </w:tc>
        <w:tc>
          <w:tcPr>
            <w:tcW w:w="3345" w:type="dxa"/>
            <w:tcBorders>
              <w:top w:val="nil"/>
              <w:left w:val="nil"/>
              <w:bottom w:val="nil"/>
              <w:right w:val="nil"/>
            </w:tcBorders>
          </w:tcPr>
          <w:p w:rsidR="00EC728B" w:rsidRDefault="00EC728B">
            <w:pPr>
              <w:pStyle w:val="ConsPlusNormal"/>
            </w:pPr>
            <w:r>
              <w:t>Видеокамеры</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70</w:t>
            </w:r>
          </w:p>
        </w:tc>
      </w:tr>
      <w:tr w:rsidR="00EC728B">
        <w:tc>
          <w:tcPr>
            <w:tcW w:w="675" w:type="dxa"/>
            <w:tcBorders>
              <w:top w:val="nil"/>
              <w:left w:val="nil"/>
              <w:bottom w:val="nil"/>
              <w:right w:val="nil"/>
            </w:tcBorders>
          </w:tcPr>
          <w:p w:rsidR="00EC728B" w:rsidRDefault="00EC728B">
            <w:pPr>
              <w:pStyle w:val="ConsPlusNormal"/>
            </w:pPr>
            <w:r>
              <w:t>56(2).</w:t>
            </w:r>
          </w:p>
        </w:tc>
        <w:tc>
          <w:tcPr>
            <w:tcW w:w="1871" w:type="dxa"/>
            <w:tcBorders>
              <w:top w:val="nil"/>
              <w:left w:val="nil"/>
              <w:bottom w:val="nil"/>
              <w:right w:val="nil"/>
            </w:tcBorders>
          </w:tcPr>
          <w:p w:rsidR="00EC728B" w:rsidRDefault="00EC728B">
            <w:pPr>
              <w:pStyle w:val="ConsPlusNormal"/>
              <w:jc w:val="center"/>
            </w:pPr>
            <w:hyperlink r:id="rId121">
              <w:r>
                <w:rPr>
                  <w:color w:val="0000FF"/>
                </w:rPr>
                <w:t>26.40.33.190</w:t>
              </w:r>
            </w:hyperlink>
          </w:p>
        </w:tc>
        <w:tc>
          <w:tcPr>
            <w:tcW w:w="3345" w:type="dxa"/>
            <w:tcBorders>
              <w:top w:val="nil"/>
              <w:left w:val="nil"/>
              <w:bottom w:val="nil"/>
              <w:right w:val="nil"/>
            </w:tcBorders>
          </w:tcPr>
          <w:p w:rsidR="00EC728B" w:rsidRDefault="00EC728B">
            <w:pPr>
              <w:pStyle w:val="ConsPlusNormal"/>
            </w:pPr>
            <w:r>
              <w:t xml:space="preserve">Аппаратура записи и воспроизведения изображения </w:t>
            </w:r>
            <w:r>
              <w:lastRenderedPageBreak/>
              <w:t>прочая</w:t>
            </w:r>
          </w:p>
        </w:tc>
        <w:tc>
          <w:tcPr>
            <w:tcW w:w="1121" w:type="dxa"/>
            <w:tcBorders>
              <w:top w:val="nil"/>
              <w:left w:val="nil"/>
              <w:bottom w:val="nil"/>
              <w:right w:val="nil"/>
            </w:tcBorders>
          </w:tcPr>
          <w:p w:rsidR="00EC728B" w:rsidRDefault="00EC728B">
            <w:pPr>
              <w:pStyle w:val="ConsPlusNormal"/>
              <w:jc w:val="center"/>
            </w:pPr>
            <w:r>
              <w:lastRenderedPageBreak/>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70";</w:t>
            </w:r>
          </w:p>
        </w:tc>
      </w:tr>
    </w:tbl>
    <w:p w:rsidR="00EC728B" w:rsidRDefault="00EC728B">
      <w:pPr>
        <w:pStyle w:val="ConsPlusNormal"/>
        <w:jc w:val="both"/>
      </w:pPr>
    </w:p>
    <w:p w:rsidR="00EC728B" w:rsidRDefault="00EC728B">
      <w:pPr>
        <w:pStyle w:val="ConsPlusNormal"/>
        <w:ind w:firstLine="540"/>
        <w:jc w:val="both"/>
      </w:pPr>
      <w:hyperlink r:id="rId122">
        <w:r>
          <w:rPr>
            <w:color w:val="0000FF"/>
          </w:rPr>
          <w:t>позицию 59</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"59.</w:t>
            </w:r>
          </w:p>
        </w:tc>
        <w:tc>
          <w:tcPr>
            <w:tcW w:w="1871" w:type="dxa"/>
            <w:tcBorders>
              <w:top w:val="nil"/>
              <w:left w:val="nil"/>
              <w:bottom w:val="nil"/>
              <w:right w:val="nil"/>
            </w:tcBorders>
          </w:tcPr>
          <w:p w:rsidR="00EC728B" w:rsidRDefault="00EC728B">
            <w:pPr>
              <w:pStyle w:val="ConsPlusNormal"/>
              <w:jc w:val="center"/>
            </w:pPr>
            <w:hyperlink r:id="rId123">
              <w:r>
                <w:rPr>
                  <w:color w:val="0000FF"/>
                </w:rPr>
                <w:t>26.40.42.120</w:t>
              </w:r>
            </w:hyperlink>
          </w:p>
        </w:tc>
        <w:tc>
          <w:tcPr>
            <w:tcW w:w="3345" w:type="dxa"/>
            <w:tcBorders>
              <w:top w:val="nil"/>
              <w:left w:val="nil"/>
              <w:bottom w:val="nil"/>
              <w:right w:val="nil"/>
            </w:tcBorders>
          </w:tcPr>
          <w:p w:rsidR="00EC728B" w:rsidRDefault="00EC728B">
            <w:pPr>
              <w:pStyle w:val="ConsPlusNormal"/>
            </w:pPr>
            <w:r>
              <w:t>Телефоны головные, наушники и комбинированные устройства, состоящие из микрофона и громкоговорителя</w:t>
            </w:r>
          </w:p>
        </w:tc>
        <w:tc>
          <w:tcPr>
            <w:tcW w:w="1121" w:type="dxa"/>
            <w:tcBorders>
              <w:top w:val="nil"/>
              <w:left w:val="nil"/>
              <w:bottom w:val="nil"/>
              <w:right w:val="nil"/>
            </w:tcBorders>
          </w:tcPr>
          <w:p w:rsidR="00EC728B" w:rsidRDefault="00EC728B">
            <w:pPr>
              <w:pStyle w:val="ConsPlusNormal"/>
              <w:jc w:val="center"/>
            </w:pPr>
            <w:r>
              <w:t>70</w:t>
            </w:r>
          </w:p>
        </w:tc>
        <w:tc>
          <w:tcPr>
            <w:tcW w:w="981" w:type="dxa"/>
            <w:tcBorders>
              <w:top w:val="nil"/>
              <w:left w:val="nil"/>
              <w:bottom w:val="nil"/>
              <w:right w:val="nil"/>
            </w:tcBorders>
          </w:tcPr>
          <w:p w:rsidR="00EC728B" w:rsidRDefault="00EC728B">
            <w:pPr>
              <w:pStyle w:val="ConsPlusNormal"/>
              <w:jc w:val="center"/>
            </w:pPr>
            <w:r>
              <w:t>70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24">
        <w:r>
          <w:rPr>
            <w:color w:val="0000FF"/>
          </w:rPr>
          <w:t>дополнить</w:t>
        </w:r>
      </w:hyperlink>
      <w:r>
        <w:t xml:space="preserve"> позицией 65(1)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"65(1).</w:t>
            </w:r>
          </w:p>
        </w:tc>
        <w:tc>
          <w:tcPr>
            <w:tcW w:w="1871" w:type="dxa"/>
            <w:tcBorders>
              <w:top w:val="nil"/>
              <w:left w:val="nil"/>
              <w:bottom w:val="nil"/>
              <w:right w:val="nil"/>
            </w:tcBorders>
          </w:tcPr>
          <w:p w:rsidR="00EC728B" w:rsidRDefault="00EC728B">
            <w:pPr>
              <w:pStyle w:val="ConsPlusNormal"/>
              <w:jc w:val="center"/>
            </w:pPr>
            <w:hyperlink r:id="rId125">
              <w:r>
                <w:rPr>
                  <w:color w:val="0000FF"/>
                </w:rPr>
                <w:t>26.51.63.130</w:t>
              </w:r>
            </w:hyperlink>
          </w:p>
        </w:tc>
        <w:tc>
          <w:tcPr>
            <w:tcW w:w="3345" w:type="dxa"/>
            <w:tcBorders>
              <w:top w:val="nil"/>
              <w:left w:val="nil"/>
              <w:bottom w:val="nil"/>
              <w:right w:val="nil"/>
            </w:tcBorders>
          </w:tcPr>
          <w:p w:rsidR="00EC728B" w:rsidRDefault="00EC728B">
            <w:pPr>
              <w:pStyle w:val="ConsPlusNormal"/>
            </w:pPr>
            <w:r>
              <w:t>Счетчики производства или потребления электроэнергии</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126">
        <w:r>
          <w:rPr>
            <w:color w:val="0000FF"/>
          </w:rPr>
          <w:t>позицию 66</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"66.</w:t>
            </w:r>
          </w:p>
        </w:tc>
        <w:tc>
          <w:tcPr>
            <w:tcW w:w="1871" w:type="dxa"/>
            <w:tcBorders>
              <w:top w:val="nil"/>
              <w:left w:val="nil"/>
              <w:bottom w:val="nil"/>
              <w:right w:val="nil"/>
            </w:tcBorders>
          </w:tcPr>
          <w:p w:rsidR="00EC728B" w:rsidRDefault="00EC728B">
            <w:pPr>
              <w:pStyle w:val="ConsPlusNormal"/>
              <w:jc w:val="center"/>
            </w:pPr>
            <w:hyperlink r:id="rId127">
              <w:r>
                <w:rPr>
                  <w:color w:val="0000FF"/>
                </w:rPr>
                <w:t>26.51.70.110</w:t>
              </w:r>
            </w:hyperlink>
          </w:p>
        </w:tc>
        <w:tc>
          <w:tcPr>
            <w:tcW w:w="3345" w:type="dxa"/>
            <w:tcBorders>
              <w:top w:val="nil"/>
              <w:left w:val="nil"/>
              <w:bottom w:val="nil"/>
              <w:right w:val="nil"/>
            </w:tcBorders>
          </w:tcPr>
          <w:p w:rsidR="00EC728B" w:rsidRDefault="00EC728B">
            <w:pPr>
              <w:pStyle w:val="ConsPlusNormal"/>
            </w:pPr>
            <w:r>
              <w:t>Термостаты суховоздушные</w:t>
            </w:r>
          </w:p>
        </w:tc>
        <w:tc>
          <w:tcPr>
            <w:tcW w:w="1121" w:type="dxa"/>
            <w:tcBorders>
              <w:top w:val="nil"/>
              <w:left w:val="nil"/>
              <w:bottom w:val="nil"/>
              <w:right w:val="nil"/>
            </w:tcBorders>
          </w:tcPr>
          <w:p w:rsidR="00EC728B" w:rsidRDefault="00EC728B">
            <w:pPr>
              <w:pStyle w:val="ConsPlusNormal"/>
              <w:jc w:val="center"/>
            </w:pPr>
            <w:r>
              <w:t>30</w:t>
            </w:r>
          </w:p>
        </w:tc>
        <w:tc>
          <w:tcPr>
            <w:tcW w:w="981" w:type="dxa"/>
            <w:tcBorders>
              <w:top w:val="nil"/>
              <w:left w:val="nil"/>
              <w:bottom w:val="nil"/>
              <w:right w:val="nil"/>
            </w:tcBorders>
          </w:tcPr>
          <w:p w:rsidR="00EC728B" w:rsidRDefault="00EC728B">
            <w:pPr>
              <w:pStyle w:val="ConsPlusNormal"/>
              <w:jc w:val="center"/>
            </w:pPr>
            <w:r>
              <w:t>40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28">
        <w:r>
          <w:rPr>
            <w:color w:val="0000FF"/>
          </w:rPr>
          <w:t>позиции 69</w:t>
        </w:r>
      </w:hyperlink>
      <w:r>
        <w:t xml:space="preserve"> - </w:t>
      </w:r>
      <w:hyperlink r:id="rId129">
        <w:r>
          <w:rPr>
            <w:color w:val="0000FF"/>
          </w:rPr>
          <w:t>73</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"69.</w:t>
            </w:r>
          </w:p>
        </w:tc>
        <w:tc>
          <w:tcPr>
            <w:tcW w:w="1871" w:type="dxa"/>
            <w:tcBorders>
              <w:top w:val="nil"/>
              <w:left w:val="nil"/>
              <w:bottom w:val="nil"/>
              <w:right w:val="nil"/>
            </w:tcBorders>
          </w:tcPr>
          <w:p w:rsidR="00EC728B" w:rsidRDefault="00EC728B">
            <w:pPr>
              <w:pStyle w:val="ConsPlusNormal"/>
              <w:jc w:val="center"/>
            </w:pPr>
            <w:hyperlink r:id="rId130">
              <w:r>
                <w:rPr>
                  <w:color w:val="0000FF"/>
                </w:rPr>
                <w:t>26.60.11.111</w:t>
              </w:r>
            </w:hyperlink>
          </w:p>
        </w:tc>
        <w:tc>
          <w:tcPr>
            <w:tcW w:w="3345" w:type="dxa"/>
            <w:tcBorders>
              <w:top w:val="nil"/>
              <w:left w:val="nil"/>
              <w:bottom w:val="nil"/>
              <w:right w:val="nil"/>
            </w:tcBorders>
          </w:tcPr>
          <w:p w:rsidR="00EC728B" w:rsidRDefault="00EC728B">
            <w:pPr>
              <w:pStyle w:val="ConsPlusNormal"/>
            </w:pPr>
            <w:r>
              <w:t>Томографы компьютерные</w:t>
            </w:r>
          </w:p>
        </w:tc>
        <w:tc>
          <w:tcPr>
            <w:tcW w:w="1121" w:type="dxa"/>
            <w:tcBorders>
              <w:top w:val="nil"/>
              <w:left w:val="nil"/>
              <w:bottom w:val="nil"/>
              <w:right w:val="nil"/>
            </w:tcBorders>
          </w:tcPr>
          <w:p w:rsidR="00EC728B" w:rsidRDefault="00EC728B">
            <w:pPr>
              <w:pStyle w:val="ConsPlusNormal"/>
              <w:jc w:val="center"/>
            </w:pPr>
            <w:r>
              <w:t>50</w:t>
            </w:r>
          </w:p>
        </w:tc>
        <w:tc>
          <w:tcPr>
            <w:tcW w:w="981" w:type="dxa"/>
            <w:tcBorders>
              <w:top w:val="nil"/>
              <w:left w:val="nil"/>
              <w:bottom w:val="nil"/>
              <w:right w:val="nil"/>
            </w:tcBorders>
          </w:tcPr>
          <w:p w:rsidR="00EC728B" w:rsidRDefault="00EC728B">
            <w:pPr>
              <w:pStyle w:val="ConsPlusNormal"/>
              <w:jc w:val="center"/>
            </w:pPr>
            <w:r>
              <w:t>65</w:t>
            </w:r>
          </w:p>
        </w:tc>
        <w:tc>
          <w:tcPr>
            <w:tcW w:w="981" w:type="dxa"/>
            <w:tcBorders>
              <w:top w:val="nil"/>
              <w:left w:val="nil"/>
              <w:bottom w:val="nil"/>
              <w:right w:val="nil"/>
            </w:tcBorders>
          </w:tcPr>
          <w:p w:rsidR="00EC728B" w:rsidRDefault="00EC728B">
            <w:pPr>
              <w:pStyle w:val="ConsPlusNormal"/>
              <w:jc w:val="center"/>
            </w:pPr>
            <w:r>
              <w:t>30</w:t>
            </w:r>
          </w:p>
        </w:tc>
      </w:tr>
      <w:tr w:rsidR="00EC728B">
        <w:tc>
          <w:tcPr>
            <w:tcW w:w="675" w:type="dxa"/>
            <w:tcBorders>
              <w:top w:val="nil"/>
              <w:left w:val="nil"/>
              <w:bottom w:val="nil"/>
              <w:right w:val="nil"/>
            </w:tcBorders>
          </w:tcPr>
          <w:p w:rsidR="00EC728B" w:rsidRDefault="00EC728B">
            <w:pPr>
              <w:pStyle w:val="ConsPlusNormal"/>
            </w:pPr>
            <w:r>
              <w:t>70.</w:t>
            </w:r>
          </w:p>
        </w:tc>
        <w:tc>
          <w:tcPr>
            <w:tcW w:w="1871" w:type="dxa"/>
            <w:tcBorders>
              <w:top w:val="nil"/>
              <w:left w:val="nil"/>
              <w:bottom w:val="nil"/>
              <w:right w:val="nil"/>
            </w:tcBorders>
          </w:tcPr>
          <w:p w:rsidR="00EC728B" w:rsidRDefault="00EC728B">
            <w:pPr>
              <w:pStyle w:val="ConsPlusNormal"/>
              <w:jc w:val="center"/>
            </w:pPr>
            <w:hyperlink r:id="rId131">
              <w:r>
                <w:rPr>
                  <w:color w:val="0000FF"/>
                </w:rPr>
                <w:t>26.60.11.112</w:t>
              </w:r>
            </w:hyperlink>
          </w:p>
        </w:tc>
        <w:tc>
          <w:tcPr>
            <w:tcW w:w="3345" w:type="dxa"/>
            <w:tcBorders>
              <w:top w:val="nil"/>
              <w:left w:val="nil"/>
              <w:bottom w:val="nil"/>
              <w:right w:val="nil"/>
            </w:tcBorders>
          </w:tcPr>
          <w:p w:rsidR="00EC728B" w:rsidRDefault="00EC728B">
            <w:pPr>
              <w:pStyle w:val="ConsPlusNormal"/>
            </w:pPr>
            <w:r>
              <w:t>Аппараты рентгеноскопические (флуороскопические)</w:t>
            </w:r>
          </w:p>
        </w:tc>
        <w:tc>
          <w:tcPr>
            <w:tcW w:w="1121" w:type="dxa"/>
            <w:tcBorders>
              <w:top w:val="nil"/>
              <w:left w:val="nil"/>
              <w:bottom w:val="nil"/>
              <w:right w:val="nil"/>
            </w:tcBorders>
          </w:tcPr>
          <w:p w:rsidR="00EC728B" w:rsidRDefault="00EC728B">
            <w:pPr>
              <w:pStyle w:val="ConsPlusNormal"/>
              <w:jc w:val="center"/>
            </w:pPr>
            <w:r>
              <w:t>55</w:t>
            </w:r>
          </w:p>
        </w:tc>
        <w:tc>
          <w:tcPr>
            <w:tcW w:w="981" w:type="dxa"/>
            <w:tcBorders>
              <w:top w:val="nil"/>
              <w:left w:val="nil"/>
              <w:bottom w:val="nil"/>
              <w:right w:val="nil"/>
            </w:tcBorders>
          </w:tcPr>
          <w:p w:rsidR="00EC728B" w:rsidRDefault="00EC728B">
            <w:pPr>
              <w:pStyle w:val="ConsPlusNormal"/>
              <w:jc w:val="center"/>
            </w:pPr>
            <w:r>
              <w:t>65</w:t>
            </w:r>
          </w:p>
        </w:tc>
        <w:tc>
          <w:tcPr>
            <w:tcW w:w="981" w:type="dxa"/>
            <w:tcBorders>
              <w:top w:val="nil"/>
              <w:left w:val="nil"/>
              <w:bottom w:val="nil"/>
              <w:right w:val="nil"/>
            </w:tcBorders>
          </w:tcPr>
          <w:p w:rsidR="00EC728B" w:rsidRDefault="00EC728B">
            <w:pPr>
              <w:pStyle w:val="ConsPlusNormal"/>
              <w:jc w:val="center"/>
            </w:pPr>
            <w:r>
              <w:t>75</w:t>
            </w:r>
          </w:p>
        </w:tc>
      </w:tr>
      <w:tr w:rsidR="00EC728B">
        <w:tc>
          <w:tcPr>
            <w:tcW w:w="675" w:type="dxa"/>
            <w:tcBorders>
              <w:top w:val="nil"/>
              <w:left w:val="nil"/>
              <w:bottom w:val="nil"/>
              <w:right w:val="nil"/>
            </w:tcBorders>
          </w:tcPr>
          <w:p w:rsidR="00EC728B" w:rsidRDefault="00EC728B">
            <w:pPr>
              <w:pStyle w:val="ConsPlusNormal"/>
            </w:pPr>
            <w:r>
              <w:t>71.</w:t>
            </w:r>
          </w:p>
        </w:tc>
        <w:tc>
          <w:tcPr>
            <w:tcW w:w="1871" w:type="dxa"/>
            <w:tcBorders>
              <w:top w:val="nil"/>
              <w:left w:val="nil"/>
              <w:bottom w:val="nil"/>
              <w:right w:val="nil"/>
            </w:tcBorders>
          </w:tcPr>
          <w:p w:rsidR="00EC728B" w:rsidRDefault="00EC728B">
            <w:pPr>
              <w:pStyle w:val="ConsPlusNormal"/>
              <w:jc w:val="center"/>
            </w:pPr>
            <w:hyperlink r:id="rId132">
              <w:r>
                <w:rPr>
                  <w:color w:val="0000FF"/>
                </w:rPr>
                <w:t>26.60.11.113</w:t>
              </w:r>
            </w:hyperlink>
          </w:p>
        </w:tc>
        <w:tc>
          <w:tcPr>
            <w:tcW w:w="3345" w:type="dxa"/>
            <w:tcBorders>
              <w:top w:val="nil"/>
              <w:left w:val="nil"/>
              <w:bottom w:val="nil"/>
              <w:right w:val="nil"/>
            </w:tcBorders>
          </w:tcPr>
          <w:p w:rsidR="00EC728B" w:rsidRDefault="00EC728B">
            <w:pPr>
              <w:pStyle w:val="ConsPlusNormal"/>
            </w:pPr>
            <w:r>
              <w:t>Аппараты рентгенографические</w:t>
            </w:r>
          </w:p>
        </w:tc>
        <w:tc>
          <w:tcPr>
            <w:tcW w:w="1121" w:type="dxa"/>
            <w:tcBorders>
              <w:top w:val="nil"/>
              <w:left w:val="nil"/>
              <w:bottom w:val="nil"/>
              <w:right w:val="nil"/>
            </w:tcBorders>
          </w:tcPr>
          <w:p w:rsidR="00EC728B" w:rsidRDefault="00EC728B">
            <w:pPr>
              <w:pStyle w:val="ConsPlusNormal"/>
              <w:jc w:val="center"/>
            </w:pPr>
            <w:r>
              <w:t>55</w:t>
            </w:r>
          </w:p>
        </w:tc>
        <w:tc>
          <w:tcPr>
            <w:tcW w:w="981" w:type="dxa"/>
            <w:tcBorders>
              <w:top w:val="nil"/>
              <w:left w:val="nil"/>
              <w:bottom w:val="nil"/>
              <w:right w:val="nil"/>
            </w:tcBorders>
          </w:tcPr>
          <w:p w:rsidR="00EC728B" w:rsidRDefault="00EC728B">
            <w:pPr>
              <w:pStyle w:val="ConsPlusNormal"/>
              <w:jc w:val="center"/>
            </w:pPr>
            <w:r>
              <w:t>65</w:t>
            </w:r>
          </w:p>
        </w:tc>
        <w:tc>
          <w:tcPr>
            <w:tcW w:w="981" w:type="dxa"/>
            <w:tcBorders>
              <w:top w:val="nil"/>
              <w:left w:val="nil"/>
              <w:bottom w:val="nil"/>
              <w:right w:val="nil"/>
            </w:tcBorders>
          </w:tcPr>
          <w:p w:rsidR="00EC728B" w:rsidRDefault="00EC728B">
            <w:pPr>
              <w:pStyle w:val="ConsPlusNormal"/>
              <w:jc w:val="center"/>
            </w:pPr>
            <w:r>
              <w:t>75</w:t>
            </w:r>
          </w:p>
        </w:tc>
      </w:tr>
      <w:tr w:rsidR="00EC728B">
        <w:tc>
          <w:tcPr>
            <w:tcW w:w="675" w:type="dxa"/>
            <w:tcBorders>
              <w:top w:val="nil"/>
              <w:left w:val="nil"/>
              <w:bottom w:val="nil"/>
              <w:right w:val="nil"/>
            </w:tcBorders>
          </w:tcPr>
          <w:p w:rsidR="00EC728B" w:rsidRDefault="00EC728B">
            <w:pPr>
              <w:pStyle w:val="ConsPlusNormal"/>
            </w:pPr>
            <w:r>
              <w:t>72.</w:t>
            </w:r>
          </w:p>
        </w:tc>
        <w:tc>
          <w:tcPr>
            <w:tcW w:w="1871" w:type="dxa"/>
            <w:tcBorders>
              <w:top w:val="nil"/>
              <w:left w:val="nil"/>
              <w:bottom w:val="nil"/>
              <w:right w:val="nil"/>
            </w:tcBorders>
          </w:tcPr>
          <w:p w:rsidR="00EC728B" w:rsidRDefault="00EC728B">
            <w:pPr>
              <w:pStyle w:val="ConsPlusNormal"/>
              <w:jc w:val="center"/>
            </w:pPr>
            <w:hyperlink r:id="rId133">
              <w:r>
                <w:rPr>
                  <w:color w:val="0000FF"/>
                </w:rPr>
                <w:t>26.60.11.120</w:t>
              </w:r>
            </w:hyperlink>
          </w:p>
        </w:tc>
        <w:tc>
          <w:tcPr>
            <w:tcW w:w="3345" w:type="dxa"/>
            <w:tcBorders>
              <w:top w:val="nil"/>
              <w:left w:val="nil"/>
              <w:bottom w:val="nil"/>
              <w:right w:val="nil"/>
            </w:tcBorders>
          </w:tcPr>
          <w:p w:rsidR="00EC728B" w:rsidRDefault="00EC728B">
            <w:pPr>
              <w:pStyle w:val="ConsPlusNormal"/>
            </w:pPr>
            <w:r>
              <w:t>Системы однофотонной эмиссионной компьютерной томографии (</w:t>
            </w:r>
            <w:proofErr w:type="gramStart"/>
            <w:r>
              <w:t>гамма-камеры</w:t>
            </w:r>
            <w:proofErr w:type="gramEnd"/>
            <w:r>
              <w:t>)</w:t>
            </w:r>
          </w:p>
        </w:tc>
        <w:tc>
          <w:tcPr>
            <w:tcW w:w="1121" w:type="dxa"/>
            <w:tcBorders>
              <w:top w:val="nil"/>
              <w:left w:val="nil"/>
              <w:bottom w:val="nil"/>
              <w:right w:val="nil"/>
            </w:tcBorders>
          </w:tcPr>
          <w:p w:rsidR="00EC728B" w:rsidRDefault="00EC728B">
            <w:pPr>
              <w:pStyle w:val="ConsPlusNormal"/>
              <w:jc w:val="center"/>
            </w:pPr>
            <w:r>
              <w:t>40</w:t>
            </w:r>
          </w:p>
        </w:tc>
        <w:tc>
          <w:tcPr>
            <w:tcW w:w="981" w:type="dxa"/>
            <w:tcBorders>
              <w:top w:val="nil"/>
              <w:left w:val="nil"/>
              <w:bottom w:val="nil"/>
              <w:right w:val="nil"/>
            </w:tcBorders>
          </w:tcPr>
          <w:p w:rsidR="00EC728B" w:rsidRDefault="00EC728B">
            <w:pPr>
              <w:pStyle w:val="ConsPlusNormal"/>
              <w:jc w:val="center"/>
            </w:pPr>
            <w:r>
              <w:t>50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t>73.</w:t>
            </w:r>
          </w:p>
        </w:tc>
        <w:tc>
          <w:tcPr>
            <w:tcW w:w="1871" w:type="dxa"/>
            <w:tcBorders>
              <w:top w:val="nil"/>
              <w:left w:val="nil"/>
              <w:bottom w:val="nil"/>
              <w:right w:val="nil"/>
            </w:tcBorders>
          </w:tcPr>
          <w:p w:rsidR="00EC728B" w:rsidRDefault="00EC728B">
            <w:pPr>
              <w:pStyle w:val="ConsPlusNormal"/>
              <w:jc w:val="center"/>
            </w:pPr>
            <w:hyperlink r:id="rId134">
              <w:r>
                <w:rPr>
                  <w:color w:val="0000FF"/>
                </w:rPr>
                <w:t>26.60.11.129</w:t>
              </w:r>
            </w:hyperlink>
          </w:p>
        </w:tc>
        <w:tc>
          <w:tcPr>
            <w:tcW w:w="3345" w:type="dxa"/>
            <w:tcBorders>
              <w:top w:val="nil"/>
              <w:left w:val="nil"/>
              <w:bottom w:val="nil"/>
              <w:right w:val="nil"/>
            </w:tcBorders>
          </w:tcPr>
          <w:p w:rsidR="00EC728B" w:rsidRDefault="00EC728B">
            <w:pPr>
              <w:pStyle w:val="ConsPlusNormal"/>
            </w:pPr>
            <w:r>
              <w:t>Аппараты, основанные на использовании альф</w:t>
            </w:r>
            <w:proofErr w:type="gramStart"/>
            <w:r>
              <w:t>а-</w:t>
            </w:r>
            <w:proofErr w:type="gramEnd"/>
            <w:r>
              <w:t>, бета- или гамма-излучений, применяемые в медицинских целях, включая хирургию, стоматологию, ветеринарию, прочие</w:t>
            </w:r>
          </w:p>
        </w:tc>
        <w:tc>
          <w:tcPr>
            <w:tcW w:w="1121" w:type="dxa"/>
            <w:tcBorders>
              <w:top w:val="nil"/>
              <w:left w:val="nil"/>
              <w:bottom w:val="nil"/>
              <w:right w:val="nil"/>
            </w:tcBorders>
          </w:tcPr>
          <w:p w:rsidR="00EC728B" w:rsidRDefault="00EC728B">
            <w:pPr>
              <w:pStyle w:val="ConsPlusNormal"/>
              <w:jc w:val="center"/>
            </w:pPr>
            <w:r>
              <w:t>40</w:t>
            </w:r>
          </w:p>
        </w:tc>
        <w:tc>
          <w:tcPr>
            <w:tcW w:w="981" w:type="dxa"/>
            <w:tcBorders>
              <w:top w:val="nil"/>
              <w:left w:val="nil"/>
              <w:bottom w:val="nil"/>
              <w:right w:val="nil"/>
            </w:tcBorders>
          </w:tcPr>
          <w:p w:rsidR="00EC728B" w:rsidRDefault="00EC728B">
            <w:pPr>
              <w:pStyle w:val="ConsPlusNormal"/>
              <w:jc w:val="center"/>
            </w:pPr>
            <w:r>
              <w:t>50</w:t>
            </w:r>
          </w:p>
        </w:tc>
        <w:tc>
          <w:tcPr>
            <w:tcW w:w="981" w:type="dxa"/>
            <w:tcBorders>
              <w:top w:val="nil"/>
              <w:left w:val="nil"/>
              <w:bottom w:val="nil"/>
              <w:right w:val="nil"/>
            </w:tcBorders>
          </w:tcPr>
          <w:p w:rsidR="00EC728B" w:rsidRDefault="00EC728B">
            <w:pPr>
              <w:pStyle w:val="ConsPlusNormal"/>
              <w:jc w:val="center"/>
            </w:pPr>
            <w:r>
              <w:t>45";</w:t>
            </w:r>
          </w:p>
        </w:tc>
      </w:tr>
    </w:tbl>
    <w:p w:rsidR="00EC728B" w:rsidRDefault="00EC728B">
      <w:pPr>
        <w:pStyle w:val="ConsPlusNormal"/>
        <w:jc w:val="both"/>
      </w:pPr>
    </w:p>
    <w:p w:rsidR="00EC728B" w:rsidRDefault="00EC728B">
      <w:pPr>
        <w:pStyle w:val="ConsPlusNormal"/>
        <w:ind w:firstLine="540"/>
        <w:jc w:val="both"/>
      </w:pPr>
      <w:hyperlink r:id="rId135">
        <w:r>
          <w:rPr>
            <w:color w:val="0000FF"/>
          </w:rPr>
          <w:t>дополнить</w:t>
        </w:r>
      </w:hyperlink>
      <w:r>
        <w:t xml:space="preserve"> позицией 73(1)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"73(1).</w:t>
            </w:r>
          </w:p>
        </w:tc>
        <w:tc>
          <w:tcPr>
            <w:tcW w:w="1871" w:type="dxa"/>
            <w:tcBorders>
              <w:top w:val="nil"/>
              <w:left w:val="nil"/>
              <w:bottom w:val="nil"/>
              <w:right w:val="nil"/>
            </w:tcBorders>
          </w:tcPr>
          <w:p w:rsidR="00EC728B" w:rsidRDefault="00EC728B">
            <w:pPr>
              <w:pStyle w:val="ConsPlusNormal"/>
              <w:jc w:val="center"/>
            </w:pPr>
            <w:hyperlink r:id="rId136">
              <w:r>
                <w:rPr>
                  <w:color w:val="0000FF"/>
                </w:rPr>
                <w:t>26.60.12.111</w:t>
              </w:r>
            </w:hyperlink>
          </w:p>
        </w:tc>
        <w:tc>
          <w:tcPr>
            <w:tcW w:w="3345" w:type="dxa"/>
            <w:tcBorders>
              <w:top w:val="nil"/>
              <w:left w:val="nil"/>
              <w:bottom w:val="nil"/>
              <w:right w:val="nil"/>
            </w:tcBorders>
          </w:tcPr>
          <w:p w:rsidR="00EC728B" w:rsidRDefault="00EC728B">
            <w:pPr>
              <w:pStyle w:val="ConsPlusNormal"/>
            </w:pPr>
            <w:r>
              <w:t>Электрокардиографы</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60";</w:t>
            </w:r>
          </w:p>
        </w:tc>
      </w:tr>
    </w:tbl>
    <w:p w:rsidR="00EC728B" w:rsidRDefault="00EC728B">
      <w:pPr>
        <w:pStyle w:val="ConsPlusNormal"/>
        <w:jc w:val="both"/>
      </w:pPr>
    </w:p>
    <w:p w:rsidR="00EC728B" w:rsidRDefault="00EC728B">
      <w:pPr>
        <w:pStyle w:val="ConsPlusNormal"/>
        <w:ind w:firstLine="540"/>
        <w:jc w:val="both"/>
      </w:pPr>
      <w:hyperlink r:id="rId137">
        <w:r>
          <w:rPr>
            <w:color w:val="0000FF"/>
          </w:rPr>
          <w:t>позиции 74</w:t>
        </w:r>
      </w:hyperlink>
      <w:r>
        <w:t xml:space="preserve"> - </w:t>
      </w:r>
      <w:hyperlink r:id="rId138">
        <w:r>
          <w:rPr>
            <w:color w:val="0000FF"/>
          </w:rPr>
          <w:t>76</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"74.</w:t>
            </w:r>
          </w:p>
        </w:tc>
        <w:tc>
          <w:tcPr>
            <w:tcW w:w="1871" w:type="dxa"/>
            <w:tcBorders>
              <w:top w:val="nil"/>
              <w:left w:val="nil"/>
              <w:bottom w:val="nil"/>
              <w:right w:val="nil"/>
            </w:tcBorders>
          </w:tcPr>
          <w:p w:rsidR="00EC728B" w:rsidRDefault="00EC728B">
            <w:pPr>
              <w:pStyle w:val="ConsPlusNormal"/>
              <w:jc w:val="center"/>
            </w:pPr>
            <w:hyperlink r:id="rId139">
              <w:r>
                <w:rPr>
                  <w:color w:val="0000FF"/>
                </w:rPr>
                <w:t>26.60.12.119</w:t>
              </w:r>
            </w:hyperlink>
          </w:p>
        </w:tc>
        <w:tc>
          <w:tcPr>
            <w:tcW w:w="3345" w:type="dxa"/>
            <w:tcBorders>
              <w:top w:val="nil"/>
              <w:left w:val="nil"/>
              <w:bottom w:val="nil"/>
              <w:right w:val="nil"/>
            </w:tcBorders>
          </w:tcPr>
          <w:p w:rsidR="00EC728B" w:rsidRDefault="00EC728B">
            <w:pPr>
              <w:pStyle w:val="ConsPlusNormal"/>
            </w:pPr>
            <w:r>
              <w:t>Аппараты электродиагностические прочие</w:t>
            </w:r>
          </w:p>
        </w:tc>
        <w:tc>
          <w:tcPr>
            <w:tcW w:w="1121" w:type="dxa"/>
            <w:tcBorders>
              <w:top w:val="nil"/>
              <w:left w:val="nil"/>
              <w:bottom w:val="nil"/>
              <w:right w:val="nil"/>
            </w:tcBorders>
          </w:tcPr>
          <w:p w:rsidR="00EC728B" w:rsidRDefault="00EC728B">
            <w:pPr>
              <w:pStyle w:val="ConsPlusNormal"/>
              <w:jc w:val="center"/>
            </w:pPr>
            <w:r>
              <w:t>30</w:t>
            </w:r>
          </w:p>
        </w:tc>
        <w:tc>
          <w:tcPr>
            <w:tcW w:w="981" w:type="dxa"/>
            <w:tcBorders>
              <w:top w:val="nil"/>
              <w:left w:val="nil"/>
              <w:bottom w:val="nil"/>
              <w:right w:val="nil"/>
            </w:tcBorders>
          </w:tcPr>
          <w:p w:rsidR="00EC728B" w:rsidRDefault="00EC728B">
            <w:pPr>
              <w:pStyle w:val="ConsPlusNormal"/>
              <w:jc w:val="center"/>
            </w:pPr>
            <w:r>
              <w:t>40</w:t>
            </w:r>
          </w:p>
        </w:tc>
        <w:tc>
          <w:tcPr>
            <w:tcW w:w="981" w:type="dxa"/>
            <w:tcBorders>
              <w:top w:val="nil"/>
              <w:left w:val="nil"/>
              <w:bottom w:val="nil"/>
              <w:right w:val="nil"/>
            </w:tcBorders>
          </w:tcPr>
          <w:p w:rsidR="00EC728B" w:rsidRDefault="00EC728B">
            <w:pPr>
              <w:pStyle w:val="ConsPlusNormal"/>
              <w:jc w:val="center"/>
            </w:pPr>
            <w:r>
              <w:t>50</w:t>
            </w:r>
          </w:p>
        </w:tc>
      </w:tr>
      <w:tr w:rsidR="00EC728B">
        <w:tc>
          <w:tcPr>
            <w:tcW w:w="675" w:type="dxa"/>
            <w:tcBorders>
              <w:top w:val="nil"/>
              <w:left w:val="nil"/>
              <w:bottom w:val="nil"/>
              <w:right w:val="nil"/>
            </w:tcBorders>
          </w:tcPr>
          <w:p w:rsidR="00EC728B" w:rsidRDefault="00EC728B">
            <w:pPr>
              <w:pStyle w:val="ConsPlusNormal"/>
            </w:pPr>
            <w:r>
              <w:t>75.</w:t>
            </w:r>
          </w:p>
        </w:tc>
        <w:tc>
          <w:tcPr>
            <w:tcW w:w="1871" w:type="dxa"/>
            <w:tcBorders>
              <w:top w:val="nil"/>
              <w:left w:val="nil"/>
              <w:bottom w:val="nil"/>
              <w:right w:val="nil"/>
            </w:tcBorders>
          </w:tcPr>
          <w:p w:rsidR="00EC728B" w:rsidRDefault="00EC728B">
            <w:pPr>
              <w:pStyle w:val="ConsPlusNormal"/>
              <w:jc w:val="center"/>
            </w:pPr>
            <w:hyperlink r:id="rId140">
              <w:r>
                <w:rPr>
                  <w:color w:val="0000FF"/>
                </w:rPr>
                <w:t>26.60.12.129</w:t>
              </w:r>
            </w:hyperlink>
          </w:p>
        </w:tc>
        <w:tc>
          <w:tcPr>
            <w:tcW w:w="3345" w:type="dxa"/>
            <w:tcBorders>
              <w:top w:val="nil"/>
              <w:left w:val="nil"/>
              <w:bottom w:val="nil"/>
              <w:right w:val="nil"/>
            </w:tcBorders>
          </w:tcPr>
          <w:p w:rsidR="00EC728B" w:rsidRDefault="00EC728B">
            <w:pPr>
              <w:pStyle w:val="ConsPlusNormal"/>
            </w:pPr>
            <w:r>
              <w:t xml:space="preserve">Приборы и аппараты для функциональной диагностики </w:t>
            </w:r>
            <w:r>
              <w:lastRenderedPageBreak/>
              <w:t>прочие, применяемые в медицинских целях, не включенные в другие группировки</w:t>
            </w:r>
          </w:p>
        </w:tc>
        <w:tc>
          <w:tcPr>
            <w:tcW w:w="1121" w:type="dxa"/>
            <w:tcBorders>
              <w:top w:val="nil"/>
              <w:left w:val="nil"/>
              <w:bottom w:val="nil"/>
              <w:right w:val="nil"/>
            </w:tcBorders>
          </w:tcPr>
          <w:p w:rsidR="00EC728B" w:rsidRDefault="00EC728B">
            <w:pPr>
              <w:pStyle w:val="ConsPlusNormal"/>
              <w:jc w:val="center"/>
            </w:pPr>
            <w:r>
              <w:lastRenderedPageBreak/>
              <w:t>30</w:t>
            </w:r>
          </w:p>
        </w:tc>
        <w:tc>
          <w:tcPr>
            <w:tcW w:w="981" w:type="dxa"/>
            <w:tcBorders>
              <w:top w:val="nil"/>
              <w:left w:val="nil"/>
              <w:bottom w:val="nil"/>
              <w:right w:val="nil"/>
            </w:tcBorders>
          </w:tcPr>
          <w:p w:rsidR="00EC728B" w:rsidRDefault="00EC728B">
            <w:pPr>
              <w:pStyle w:val="ConsPlusNormal"/>
              <w:jc w:val="center"/>
            </w:pPr>
            <w:r>
              <w:t>40</w:t>
            </w:r>
          </w:p>
        </w:tc>
        <w:tc>
          <w:tcPr>
            <w:tcW w:w="981" w:type="dxa"/>
            <w:tcBorders>
              <w:top w:val="nil"/>
              <w:left w:val="nil"/>
              <w:bottom w:val="nil"/>
              <w:right w:val="nil"/>
            </w:tcBorders>
          </w:tcPr>
          <w:p w:rsidR="00EC728B" w:rsidRDefault="00EC728B">
            <w:pPr>
              <w:pStyle w:val="ConsPlusNormal"/>
              <w:jc w:val="center"/>
            </w:pPr>
            <w:r>
              <w:t>50</w:t>
            </w:r>
          </w:p>
        </w:tc>
      </w:tr>
      <w:tr w:rsidR="00EC728B">
        <w:tc>
          <w:tcPr>
            <w:tcW w:w="675" w:type="dxa"/>
            <w:tcBorders>
              <w:top w:val="nil"/>
              <w:left w:val="nil"/>
              <w:bottom w:val="nil"/>
              <w:right w:val="nil"/>
            </w:tcBorders>
          </w:tcPr>
          <w:p w:rsidR="00EC728B" w:rsidRDefault="00EC728B">
            <w:pPr>
              <w:pStyle w:val="ConsPlusNormal"/>
            </w:pPr>
            <w:r>
              <w:lastRenderedPageBreak/>
              <w:t>76.</w:t>
            </w:r>
          </w:p>
        </w:tc>
        <w:tc>
          <w:tcPr>
            <w:tcW w:w="1871" w:type="dxa"/>
            <w:tcBorders>
              <w:top w:val="nil"/>
              <w:left w:val="nil"/>
              <w:bottom w:val="nil"/>
              <w:right w:val="nil"/>
            </w:tcBorders>
          </w:tcPr>
          <w:p w:rsidR="00EC728B" w:rsidRDefault="00EC728B">
            <w:pPr>
              <w:pStyle w:val="ConsPlusNormal"/>
              <w:jc w:val="center"/>
            </w:pPr>
            <w:hyperlink r:id="rId141">
              <w:r>
                <w:rPr>
                  <w:color w:val="0000FF"/>
                </w:rPr>
                <w:t>26.60.12.131</w:t>
              </w:r>
            </w:hyperlink>
          </w:p>
        </w:tc>
        <w:tc>
          <w:tcPr>
            <w:tcW w:w="3345" w:type="dxa"/>
            <w:tcBorders>
              <w:top w:val="nil"/>
              <w:left w:val="nil"/>
              <w:bottom w:val="nil"/>
              <w:right w:val="nil"/>
            </w:tcBorders>
          </w:tcPr>
          <w:p w:rsidR="00EC728B" w:rsidRDefault="00EC728B">
            <w:pPr>
              <w:pStyle w:val="ConsPlusNormal"/>
            </w:pPr>
            <w:r>
              <w:t>Томографы магнитно-резонансные</w:t>
            </w:r>
          </w:p>
        </w:tc>
        <w:tc>
          <w:tcPr>
            <w:tcW w:w="1121" w:type="dxa"/>
            <w:tcBorders>
              <w:top w:val="nil"/>
              <w:left w:val="nil"/>
              <w:bottom w:val="nil"/>
              <w:right w:val="nil"/>
            </w:tcBorders>
          </w:tcPr>
          <w:p w:rsidR="00EC728B" w:rsidRDefault="00EC728B">
            <w:pPr>
              <w:pStyle w:val="ConsPlusNormal"/>
              <w:jc w:val="center"/>
            </w:pPr>
            <w:r>
              <w:t>30</w:t>
            </w:r>
          </w:p>
        </w:tc>
        <w:tc>
          <w:tcPr>
            <w:tcW w:w="981" w:type="dxa"/>
            <w:tcBorders>
              <w:top w:val="nil"/>
              <w:left w:val="nil"/>
              <w:bottom w:val="nil"/>
              <w:right w:val="nil"/>
            </w:tcBorders>
          </w:tcPr>
          <w:p w:rsidR="00EC728B" w:rsidRDefault="00EC728B">
            <w:pPr>
              <w:pStyle w:val="ConsPlusNormal"/>
              <w:jc w:val="center"/>
            </w:pPr>
            <w:r>
              <w:t>40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42">
        <w:r>
          <w:rPr>
            <w:color w:val="0000FF"/>
          </w:rPr>
          <w:t>позиции 78</w:t>
        </w:r>
      </w:hyperlink>
      <w:r>
        <w:t xml:space="preserve"> и </w:t>
      </w:r>
      <w:hyperlink r:id="rId143">
        <w:r>
          <w:rPr>
            <w:color w:val="0000FF"/>
          </w:rPr>
          <w:t>79</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"78.</w:t>
            </w:r>
          </w:p>
        </w:tc>
        <w:tc>
          <w:tcPr>
            <w:tcW w:w="1871" w:type="dxa"/>
            <w:tcBorders>
              <w:top w:val="nil"/>
              <w:left w:val="nil"/>
              <w:bottom w:val="nil"/>
              <w:right w:val="nil"/>
            </w:tcBorders>
          </w:tcPr>
          <w:p w:rsidR="00EC728B" w:rsidRDefault="00EC728B">
            <w:pPr>
              <w:pStyle w:val="ConsPlusNormal"/>
              <w:jc w:val="center"/>
            </w:pPr>
            <w:hyperlink r:id="rId144">
              <w:r>
                <w:rPr>
                  <w:color w:val="0000FF"/>
                </w:rPr>
                <w:t>26.60.13.190</w:t>
              </w:r>
            </w:hyperlink>
          </w:p>
        </w:tc>
        <w:tc>
          <w:tcPr>
            <w:tcW w:w="3345" w:type="dxa"/>
            <w:tcBorders>
              <w:top w:val="nil"/>
              <w:left w:val="nil"/>
              <w:bottom w:val="nil"/>
              <w:right w:val="nil"/>
            </w:tcBorders>
          </w:tcPr>
          <w:p w:rsidR="00EC728B" w:rsidRDefault="00EC728B">
            <w:pPr>
              <w:pStyle w:val="ConsPlusNormal"/>
            </w:pPr>
            <w:r>
              <w:t>Оборудование для электротерапии прочее, не включенное в другие группировки</w:t>
            </w:r>
          </w:p>
        </w:tc>
        <w:tc>
          <w:tcPr>
            <w:tcW w:w="1121" w:type="dxa"/>
            <w:tcBorders>
              <w:top w:val="nil"/>
              <w:left w:val="nil"/>
              <w:bottom w:val="nil"/>
              <w:right w:val="nil"/>
            </w:tcBorders>
          </w:tcPr>
          <w:p w:rsidR="00EC728B" w:rsidRDefault="00EC728B">
            <w:pPr>
              <w:pStyle w:val="ConsPlusNormal"/>
              <w:jc w:val="center"/>
            </w:pPr>
            <w:r>
              <w:t>50</w:t>
            </w:r>
          </w:p>
        </w:tc>
        <w:tc>
          <w:tcPr>
            <w:tcW w:w="981" w:type="dxa"/>
            <w:tcBorders>
              <w:top w:val="nil"/>
              <w:left w:val="nil"/>
              <w:bottom w:val="nil"/>
              <w:right w:val="nil"/>
            </w:tcBorders>
          </w:tcPr>
          <w:p w:rsidR="00EC728B" w:rsidRDefault="00EC728B">
            <w:pPr>
              <w:pStyle w:val="ConsPlusNormal"/>
              <w:jc w:val="center"/>
            </w:pPr>
            <w:r>
              <w:t>60</w:t>
            </w:r>
          </w:p>
        </w:tc>
        <w:tc>
          <w:tcPr>
            <w:tcW w:w="981" w:type="dxa"/>
            <w:tcBorders>
              <w:top w:val="nil"/>
              <w:left w:val="nil"/>
              <w:bottom w:val="nil"/>
              <w:right w:val="nil"/>
            </w:tcBorders>
          </w:tcPr>
          <w:p w:rsidR="00EC728B" w:rsidRDefault="00EC728B">
            <w:pPr>
              <w:pStyle w:val="ConsPlusNormal"/>
              <w:jc w:val="center"/>
            </w:pPr>
            <w:r>
              <w:t>70</w:t>
            </w:r>
          </w:p>
        </w:tc>
      </w:tr>
      <w:tr w:rsidR="00EC728B">
        <w:tc>
          <w:tcPr>
            <w:tcW w:w="675" w:type="dxa"/>
            <w:tcBorders>
              <w:top w:val="nil"/>
              <w:left w:val="nil"/>
              <w:bottom w:val="nil"/>
              <w:right w:val="nil"/>
            </w:tcBorders>
          </w:tcPr>
          <w:p w:rsidR="00EC728B" w:rsidRDefault="00EC728B">
            <w:pPr>
              <w:pStyle w:val="ConsPlusNormal"/>
            </w:pPr>
            <w:r>
              <w:t>79.</w:t>
            </w:r>
          </w:p>
        </w:tc>
        <w:tc>
          <w:tcPr>
            <w:tcW w:w="1871" w:type="dxa"/>
            <w:tcBorders>
              <w:top w:val="nil"/>
              <w:left w:val="nil"/>
              <w:bottom w:val="nil"/>
              <w:right w:val="nil"/>
            </w:tcBorders>
          </w:tcPr>
          <w:p w:rsidR="00EC728B" w:rsidRDefault="00EC728B">
            <w:pPr>
              <w:pStyle w:val="ConsPlusNormal"/>
              <w:jc w:val="center"/>
            </w:pPr>
            <w:hyperlink r:id="rId145">
              <w:r>
                <w:rPr>
                  <w:color w:val="0000FF"/>
                </w:rPr>
                <w:t>26.70</w:t>
              </w:r>
            </w:hyperlink>
          </w:p>
        </w:tc>
        <w:tc>
          <w:tcPr>
            <w:tcW w:w="3345" w:type="dxa"/>
            <w:tcBorders>
              <w:top w:val="nil"/>
              <w:left w:val="nil"/>
              <w:bottom w:val="nil"/>
              <w:right w:val="nil"/>
            </w:tcBorders>
          </w:tcPr>
          <w:p w:rsidR="00EC728B" w:rsidRDefault="00EC728B">
            <w:pPr>
              <w:pStyle w:val="ConsPlusNormal"/>
            </w:pPr>
            <w:r>
              <w:t>Приборы оптические и фотографическое оборудование</w:t>
            </w:r>
          </w:p>
        </w:tc>
        <w:tc>
          <w:tcPr>
            <w:tcW w:w="1121" w:type="dxa"/>
            <w:tcBorders>
              <w:top w:val="nil"/>
              <w:left w:val="nil"/>
              <w:bottom w:val="nil"/>
              <w:right w:val="nil"/>
            </w:tcBorders>
          </w:tcPr>
          <w:p w:rsidR="00EC728B" w:rsidRDefault="00EC728B">
            <w:pPr>
              <w:pStyle w:val="ConsPlusNormal"/>
              <w:jc w:val="center"/>
            </w:pPr>
            <w:r>
              <w:t>50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70";</w:t>
            </w:r>
          </w:p>
        </w:tc>
      </w:tr>
    </w:tbl>
    <w:p w:rsidR="00EC728B" w:rsidRDefault="00EC728B">
      <w:pPr>
        <w:pStyle w:val="ConsPlusNormal"/>
        <w:jc w:val="both"/>
      </w:pPr>
    </w:p>
    <w:p w:rsidR="00EC728B" w:rsidRDefault="00EC728B">
      <w:pPr>
        <w:pStyle w:val="ConsPlusNormal"/>
        <w:ind w:firstLine="540"/>
        <w:jc w:val="both"/>
      </w:pPr>
      <w:hyperlink r:id="rId146">
        <w:r>
          <w:rPr>
            <w:color w:val="0000FF"/>
          </w:rPr>
          <w:t>позиции 92</w:t>
        </w:r>
      </w:hyperlink>
      <w:r>
        <w:t xml:space="preserve"> и </w:t>
      </w:r>
      <w:hyperlink r:id="rId147">
        <w:r>
          <w:rPr>
            <w:color w:val="0000FF"/>
          </w:rPr>
          <w:t>93</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"92.</w:t>
            </w:r>
          </w:p>
        </w:tc>
        <w:tc>
          <w:tcPr>
            <w:tcW w:w="1871" w:type="dxa"/>
            <w:tcBorders>
              <w:top w:val="nil"/>
              <w:left w:val="nil"/>
              <w:bottom w:val="nil"/>
              <w:right w:val="nil"/>
            </w:tcBorders>
          </w:tcPr>
          <w:p w:rsidR="00EC728B" w:rsidRDefault="00EC728B">
            <w:pPr>
              <w:pStyle w:val="ConsPlusNormal"/>
              <w:jc w:val="center"/>
            </w:pPr>
            <w:hyperlink r:id="rId148">
              <w:r>
                <w:rPr>
                  <w:color w:val="0000FF"/>
                </w:rPr>
                <w:t>27.31.11</w:t>
              </w:r>
            </w:hyperlink>
          </w:p>
        </w:tc>
        <w:tc>
          <w:tcPr>
            <w:tcW w:w="3345" w:type="dxa"/>
            <w:tcBorders>
              <w:top w:val="nil"/>
              <w:left w:val="nil"/>
              <w:bottom w:val="nil"/>
              <w:right w:val="nil"/>
            </w:tcBorders>
          </w:tcPr>
          <w:p w:rsidR="00EC728B" w:rsidRDefault="00EC728B">
            <w:pPr>
              <w:pStyle w:val="ConsPlusNormal"/>
            </w:pPr>
            <w:r>
              <w:t>Кабели волоконно-оптические, состоящие из волокон с индивидуальными оболочками</w:t>
            </w:r>
          </w:p>
        </w:tc>
        <w:tc>
          <w:tcPr>
            <w:tcW w:w="1121" w:type="dxa"/>
            <w:tcBorders>
              <w:top w:val="nil"/>
              <w:left w:val="nil"/>
              <w:bottom w:val="nil"/>
              <w:right w:val="nil"/>
            </w:tcBorders>
          </w:tcPr>
          <w:p w:rsidR="00EC728B" w:rsidRDefault="00EC728B">
            <w:pPr>
              <w:pStyle w:val="ConsPlusNormal"/>
              <w:jc w:val="center"/>
            </w:pPr>
            <w:r>
              <w:t>60</w:t>
            </w:r>
          </w:p>
        </w:tc>
        <w:tc>
          <w:tcPr>
            <w:tcW w:w="981" w:type="dxa"/>
            <w:tcBorders>
              <w:top w:val="nil"/>
              <w:left w:val="nil"/>
              <w:bottom w:val="nil"/>
              <w:right w:val="nil"/>
            </w:tcBorders>
          </w:tcPr>
          <w:p w:rsidR="00EC728B" w:rsidRDefault="00EC728B">
            <w:pPr>
              <w:pStyle w:val="ConsPlusNormal"/>
              <w:jc w:val="center"/>
            </w:pPr>
            <w:r>
              <w:t>70</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93.</w:t>
            </w:r>
          </w:p>
        </w:tc>
        <w:tc>
          <w:tcPr>
            <w:tcW w:w="1871" w:type="dxa"/>
            <w:tcBorders>
              <w:top w:val="nil"/>
              <w:left w:val="nil"/>
              <w:bottom w:val="nil"/>
              <w:right w:val="nil"/>
            </w:tcBorders>
          </w:tcPr>
          <w:p w:rsidR="00EC728B" w:rsidRDefault="00EC728B">
            <w:pPr>
              <w:pStyle w:val="ConsPlusNormal"/>
              <w:jc w:val="center"/>
            </w:pPr>
            <w:hyperlink r:id="rId149">
              <w:r>
                <w:rPr>
                  <w:color w:val="0000FF"/>
                </w:rPr>
                <w:t>27.31.12.120</w:t>
              </w:r>
            </w:hyperlink>
          </w:p>
        </w:tc>
        <w:tc>
          <w:tcPr>
            <w:tcW w:w="3345" w:type="dxa"/>
            <w:tcBorders>
              <w:top w:val="nil"/>
              <w:left w:val="nil"/>
              <w:bottom w:val="nil"/>
              <w:right w:val="nil"/>
            </w:tcBorders>
          </w:tcPr>
          <w:p w:rsidR="00EC728B" w:rsidRDefault="00EC728B">
            <w:pPr>
              <w:pStyle w:val="ConsPlusNormal"/>
            </w:pPr>
            <w:r>
              <w:t xml:space="preserve">Кабели волоконно-оптические, </w:t>
            </w:r>
            <w:proofErr w:type="gramStart"/>
            <w:r>
              <w:t>кроме</w:t>
            </w:r>
            <w:proofErr w:type="gramEnd"/>
            <w:r>
              <w:t xml:space="preserve"> составленных из волокон с индивидуальными оболочками</w:t>
            </w:r>
          </w:p>
        </w:tc>
        <w:tc>
          <w:tcPr>
            <w:tcW w:w="1121" w:type="dxa"/>
            <w:tcBorders>
              <w:top w:val="nil"/>
              <w:left w:val="nil"/>
              <w:bottom w:val="nil"/>
              <w:right w:val="nil"/>
            </w:tcBorders>
          </w:tcPr>
          <w:p w:rsidR="00EC728B" w:rsidRDefault="00EC728B">
            <w:pPr>
              <w:pStyle w:val="ConsPlusNormal"/>
              <w:jc w:val="center"/>
            </w:pPr>
            <w:r>
              <w:t>60</w:t>
            </w:r>
          </w:p>
        </w:tc>
        <w:tc>
          <w:tcPr>
            <w:tcW w:w="981" w:type="dxa"/>
            <w:tcBorders>
              <w:top w:val="nil"/>
              <w:left w:val="nil"/>
              <w:bottom w:val="nil"/>
              <w:right w:val="nil"/>
            </w:tcBorders>
          </w:tcPr>
          <w:p w:rsidR="00EC728B" w:rsidRDefault="00EC728B">
            <w:pPr>
              <w:pStyle w:val="ConsPlusNormal"/>
              <w:jc w:val="center"/>
            </w:pPr>
            <w:r>
              <w:t>70</w:t>
            </w:r>
          </w:p>
        </w:tc>
        <w:tc>
          <w:tcPr>
            <w:tcW w:w="98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150">
        <w:r>
          <w:rPr>
            <w:color w:val="0000FF"/>
          </w:rPr>
          <w:t>позицию 96</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"96.</w:t>
            </w:r>
          </w:p>
        </w:tc>
        <w:tc>
          <w:tcPr>
            <w:tcW w:w="1871" w:type="dxa"/>
            <w:tcBorders>
              <w:top w:val="nil"/>
              <w:left w:val="nil"/>
              <w:bottom w:val="nil"/>
              <w:right w:val="nil"/>
            </w:tcBorders>
          </w:tcPr>
          <w:p w:rsidR="00EC728B" w:rsidRDefault="00EC728B">
            <w:pPr>
              <w:pStyle w:val="ConsPlusNormal"/>
              <w:jc w:val="center"/>
            </w:pPr>
            <w:hyperlink r:id="rId151">
              <w:r>
                <w:rPr>
                  <w:color w:val="0000FF"/>
                </w:rPr>
                <w:t>27.40.39.110</w:t>
              </w:r>
            </w:hyperlink>
          </w:p>
        </w:tc>
        <w:tc>
          <w:tcPr>
            <w:tcW w:w="3345" w:type="dxa"/>
            <w:tcBorders>
              <w:top w:val="nil"/>
              <w:left w:val="nil"/>
              <w:bottom w:val="nil"/>
              <w:right w:val="nil"/>
            </w:tcBorders>
          </w:tcPr>
          <w:p w:rsidR="00EC728B" w:rsidRDefault="00EC728B">
            <w:pPr>
              <w:pStyle w:val="ConsPlusNormal"/>
            </w:pPr>
            <w:r>
              <w:t>Операционные и смотровые медицинские светильники</w:t>
            </w:r>
          </w:p>
        </w:tc>
        <w:tc>
          <w:tcPr>
            <w:tcW w:w="1121" w:type="dxa"/>
            <w:tcBorders>
              <w:top w:val="nil"/>
              <w:left w:val="nil"/>
              <w:bottom w:val="nil"/>
              <w:right w:val="nil"/>
            </w:tcBorders>
          </w:tcPr>
          <w:p w:rsidR="00EC728B" w:rsidRDefault="00EC728B">
            <w:pPr>
              <w:pStyle w:val="ConsPlusNormal"/>
              <w:jc w:val="center"/>
            </w:pPr>
            <w:r>
              <w:t>30</w:t>
            </w:r>
          </w:p>
        </w:tc>
        <w:tc>
          <w:tcPr>
            <w:tcW w:w="981" w:type="dxa"/>
            <w:tcBorders>
              <w:top w:val="nil"/>
              <w:left w:val="nil"/>
              <w:bottom w:val="nil"/>
              <w:right w:val="nil"/>
            </w:tcBorders>
          </w:tcPr>
          <w:p w:rsidR="00EC728B" w:rsidRDefault="00EC728B">
            <w:pPr>
              <w:pStyle w:val="ConsPlusNormal"/>
              <w:jc w:val="center"/>
            </w:pPr>
            <w:r>
              <w:t>40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52">
        <w:r>
          <w:rPr>
            <w:color w:val="0000FF"/>
          </w:rPr>
          <w:t>дополнить</w:t>
        </w:r>
      </w:hyperlink>
      <w:r>
        <w:t xml:space="preserve"> позицией 96(1)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"96(1).</w:t>
            </w:r>
          </w:p>
        </w:tc>
        <w:tc>
          <w:tcPr>
            <w:tcW w:w="1871" w:type="dxa"/>
            <w:tcBorders>
              <w:top w:val="nil"/>
              <w:left w:val="nil"/>
              <w:bottom w:val="nil"/>
              <w:right w:val="nil"/>
            </w:tcBorders>
          </w:tcPr>
          <w:p w:rsidR="00EC728B" w:rsidRDefault="00EC728B">
            <w:pPr>
              <w:pStyle w:val="ConsPlusNormal"/>
              <w:jc w:val="center"/>
            </w:pPr>
            <w:hyperlink r:id="rId153">
              <w:r>
                <w:rPr>
                  <w:color w:val="0000FF"/>
                </w:rPr>
                <w:t>27.40.39</w:t>
              </w:r>
            </w:hyperlink>
          </w:p>
        </w:tc>
        <w:tc>
          <w:tcPr>
            <w:tcW w:w="3345" w:type="dxa"/>
            <w:tcBorders>
              <w:top w:val="nil"/>
              <w:left w:val="nil"/>
              <w:bottom w:val="nil"/>
              <w:right w:val="nil"/>
            </w:tcBorders>
          </w:tcPr>
          <w:p w:rsidR="00EC728B" w:rsidRDefault="00EC728B">
            <w:pPr>
              <w:pStyle w:val="ConsPlusNormal"/>
            </w:pPr>
            <w:r>
              <w:t>Светильники и устройства осветительные прочие, не включенные в другие группировки</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154">
        <w:r>
          <w:rPr>
            <w:color w:val="0000FF"/>
          </w:rPr>
          <w:t>дополнить</w:t>
        </w:r>
      </w:hyperlink>
      <w:r>
        <w:t xml:space="preserve"> позицией 101(1)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"101(1).</w:t>
            </w:r>
          </w:p>
        </w:tc>
        <w:tc>
          <w:tcPr>
            <w:tcW w:w="1871" w:type="dxa"/>
            <w:tcBorders>
              <w:top w:val="nil"/>
              <w:left w:val="nil"/>
              <w:bottom w:val="nil"/>
              <w:right w:val="nil"/>
            </w:tcBorders>
          </w:tcPr>
          <w:p w:rsidR="00EC728B" w:rsidRDefault="00EC728B">
            <w:pPr>
              <w:pStyle w:val="ConsPlusNormal"/>
              <w:jc w:val="center"/>
            </w:pPr>
            <w:hyperlink r:id="rId155">
              <w:r>
                <w:rPr>
                  <w:color w:val="0000FF"/>
                </w:rPr>
                <w:t>28.11.13.120</w:t>
              </w:r>
            </w:hyperlink>
          </w:p>
        </w:tc>
        <w:tc>
          <w:tcPr>
            <w:tcW w:w="3345" w:type="dxa"/>
            <w:tcBorders>
              <w:top w:val="nil"/>
              <w:left w:val="nil"/>
              <w:bottom w:val="nil"/>
              <w:right w:val="nil"/>
            </w:tcBorders>
          </w:tcPr>
          <w:p w:rsidR="00EC728B" w:rsidRDefault="00EC728B">
            <w:pPr>
              <w:pStyle w:val="ConsPlusNormal"/>
            </w:pPr>
            <w:r>
              <w:t>Дизели судовые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65";</w:t>
            </w:r>
          </w:p>
        </w:tc>
      </w:tr>
    </w:tbl>
    <w:p w:rsidR="00EC728B" w:rsidRDefault="00EC728B">
      <w:pPr>
        <w:pStyle w:val="ConsPlusNormal"/>
        <w:jc w:val="both"/>
      </w:pPr>
    </w:p>
    <w:p w:rsidR="00EC728B" w:rsidRDefault="00EC728B">
      <w:pPr>
        <w:pStyle w:val="ConsPlusNormal"/>
        <w:ind w:firstLine="540"/>
        <w:jc w:val="both"/>
      </w:pPr>
      <w:hyperlink r:id="rId156">
        <w:r>
          <w:rPr>
            <w:color w:val="0000FF"/>
          </w:rPr>
          <w:t>позицию 102</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"102.</w:t>
            </w:r>
          </w:p>
        </w:tc>
        <w:tc>
          <w:tcPr>
            <w:tcW w:w="1871" w:type="dxa"/>
            <w:tcBorders>
              <w:top w:val="nil"/>
              <w:left w:val="nil"/>
              <w:bottom w:val="nil"/>
              <w:right w:val="nil"/>
            </w:tcBorders>
          </w:tcPr>
          <w:p w:rsidR="00EC728B" w:rsidRDefault="00EC728B">
            <w:pPr>
              <w:pStyle w:val="ConsPlusNormal"/>
              <w:jc w:val="center"/>
            </w:pPr>
            <w:hyperlink r:id="rId157">
              <w:r>
                <w:rPr>
                  <w:color w:val="0000FF"/>
                </w:rPr>
                <w:t>28.11.22</w:t>
              </w:r>
            </w:hyperlink>
          </w:p>
        </w:tc>
        <w:tc>
          <w:tcPr>
            <w:tcW w:w="3345" w:type="dxa"/>
            <w:tcBorders>
              <w:top w:val="nil"/>
              <w:left w:val="nil"/>
              <w:bottom w:val="nil"/>
              <w:right w:val="nil"/>
            </w:tcBorders>
          </w:tcPr>
          <w:p w:rsidR="00EC728B" w:rsidRDefault="00EC728B">
            <w:pPr>
              <w:pStyle w:val="ConsPlusNormal"/>
            </w:pPr>
            <w:r>
              <w:t>Турбины гидравлические и водяные колеса</w:t>
            </w:r>
          </w:p>
        </w:tc>
        <w:tc>
          <w:tcPr>
            <w:tcW w:w="1121" w:type="dxa"/>
            <w:tcBorders>
              <w:top w:val="nil"/>
              <w:left w:val="nil"/>
              <w:bottom w:val="nil"/>
              <w:right w:val="nil"/>
            </w:tcBorders>
          </w:tcPr>
          <w:p w:rsidR="00EC728B" w:rsidRDefault="00EC728B">
            <w:pPr>
              <w:pStyle w:val="ConsPlusNormal"/>
              <w:jc w:val="center"/>
            </w:pPr>
            <w:r>
              <w:t>60</w:t>
            </w:r>
          </w:p>
        </w:tc>
        <w:tc>
          <w:tcPr>
            <w:tcW w:w="981" w:type="dxa"/>
            <w:tcBorders>
              <w:top w:val="nil"/>
              <w:left w:val="nil"/>
              <w:bottom w:val="nil"/>
              <w:right w:val="nil"/>
            </w:tcBorders>
          </w:tcPr>
          <w:p w:rsidR="00EC728B" w:rsidRDefault="00EC728B">
            <w:pPr>
              <w:pStyle w:val="ConsPlusNormal"/>
              <w:jc w:val="center"/>
            </w:pPr>
            <w:r>
              <w:t>70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58">
        <w:r>
          <w:rPr>
            <w:color w:val="0000FF"/>
          </w:rPr>
          <w:t>позицию 115</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"115.</w:t>
            </w:r>
          </w:p>
        </w:tc>
        <w:tc>
          <w:tcPr>
            <w:tcW w:w="1871" w:type="dxa"/>
            <w:tcBorders>
              <w:top w:val="nil"/>
              <w:left w:val="nil"/>
              <w:bottom w:val="nil"/>
              <w:right w:val="nil"/>
            </w:tcBorders>
          </w:tcPr>
          <w:p w:rsidR="00EC728B" w:rsidRDefault="00EC728B">
            <w:pPr>
              <w:pStyle w:val="ConsPlusNormal"/>
              <w:jc w:val="center"/>
            </w:pPr>
            <w:hyperlink r:id="rId159">
              <w:r>
                <w:rPr>
                  <w:color w:val="0000FF"/>
                </w:rPr>
                <w:t>28.14.11.150</w:t>
              </w:r>
            </w:hyperlink>
          </w:p>
        </w:tc>
        <w:tc>
          <w:tcPr>
            <w:tcW w:w="3345" w:type="dxa"/>
            <w:tcBorders>
              <w:top w:val="nil"/>
              <w:left w:val="nil"/>
              <w:bottom w:val="nil"/>
              <w:right w:val="nil"/>
            </w:tcBorders>
          </w:tcPr>
          <w:p w:rsidR="00EC728B" w:rsidRDefault="00EC728B">
            <w:pPr>
              <w:pStyle w:val="ConsPlusNormal"/>
            </w:pPr>
            <w:r>
              <w:t>Арматура фазоразделительная</w:t>
            </w:r>
          </w:p>
        </w:tc>
        <w:tc>
          <w:tcPr>
            <w:tcW w:w="112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85</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60">
        <w:r>
          <w:rPr>
            <w:color w:val="0000FF"/>
          </w:rPr>
          <w:t>позиции 118</w:t>
        </w:r>
      </w:hyperlink>
      <w:r>
        <w:t xml:space="preserve"> и </w:t>
      </w:r>
      <w:hyperlink r:id="rId161">
        <w:r>
          <w:rPr>
            <w:color w:val="0000FF"/>
          </w:rPr>
          <w:t>119</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"118.</w:t>
            </w:r>
          </w:p>
        </w:tc>
        <w:tc>
          <w:tcPr>
            <w:tcW w:w="1871" w:type="dxa"/>
            <w:tcBorders>
              <w:top w:val="nil"/>
              <w:left w:val="nil"/>
              <w:bottom w:val="nil"/>
              <w:right w:val="nil"/>
            </w:tcBorders>
          </w:tcPr>
          <w:p w:rsidR="00EC728B" w:rsidRDefault="00EC728B">
            <w:pPr>
              <w:pStyle w:val="ConsPlusNormal"/>
              <w:jc w:val="center"/>
            </w:pPr>
            <w:hyperlink r:id="rId162">
              <w:r>
                <w:rPr>
                  <w:color w:val="0000FF"/>
                </w:rPr>
                <w:t>28.14.11.180</w:t>
              </w:r>
            </w:hyperlink>
          </w:p>
        </w:tc>
        <w:tc>
          <w:tcPr>
            <w:tcW w:w="3345" w:type="dxa"/>
            <w:tcBorders>
              <w:top w:val="nil"/>
              <w:left w:val="nil"/>
              <w:bottom w:val="nil"/>
              <w:right w:val="nil"/>
            </w:tcBorders>
          </w:tcPr>
          <w:p w:rsidR="00EC728B" w:rsidRDefault="00EC728B">
            <w:pPr>
              <w:pStyle w:val="ConsPlusNormal"/>
            </w:pPr>
            <w:r>
              <w:t>Арматура комбинированная</w:t>
            </w:r>
          </w:p>
        </w:tc>
        <w:tc>
          <w:tcPr>
            <w:tcW w:w="1121" w:type="dxa"/>
            <w:tcBorders>
              <w:top w:val="nil"/>
              <w:left w:val="nil"/>
              <w:bottom w:val="nil"/>
              <w:right w:val="nil"/>
            </w:tcBorders>
          </w:tcPr>
          <w:p w:rsidR="00EC728B" w:rsidRDefault="00EC728B">
            <w:pPr>
              <w:pStyle w:val="ConsPlusNormal"/>
              <w:jc w:val="center"/>
            </w:pPr>
            <w:r>
              <w:t>60</w:t>
            </w:r>
          </w:p>
        </w:tc>
        <w:tc>
          <w:tcPr>
            <w:tcW w:w="981" w:type="dxa"/>
            <w:tcBorders>
              <w:top w:val="nil"/>
              <w:left w:val="nil"/>
              <w:bottom w:val="nil"/>
              <w:right w:val="nil"/>
            </w:tcBorders>
          </w:tcPr>
          <w:p w:rsidR="00EC728B" w:rsidRDefault="00EC728B">
            <w:pPr>
              <w:pStyle w:val="ConsPlusNormal"/>
              <w:jc w:val="center"/>
            </w:pPr>
            <w:r>
              <w:t>70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t>119.</w:t>
            </w:r>
          </w:p>
        </w:tc>
        <w:tc>
          <w:tcPr>
            <w:tcW w:w="1871" w:type="dxa"/>
            <w:tcBorders>
              <w:top w:val="nil"/>
              <w:left w:val="nil"/>
              <w:bottom w:val="nil"/>
              <w:right w:val="nil"/>
            </w:tcBorders>
          </w:tcPr>
          <w:p w:rsidR="00EC728B" w:rsidRDefault="00EC728B">
            <w:pPr>
              <w:pStyle w:val="ConsPlusNormal"/>
              <w:jc w:val="center"/>
            </w:pPr>
            <w:hyperlink r:id="rId163">
              <w:r>
                <w:rPr>
                  <w:color w:val="0000FF"/>
                </w:rPr>
                <w:t>28.14.12.120</w:t>
              </w:r>
            </w:hyperlink>
          </w:p>
        </w:tc>
        <w:tc>
          <w:tcPr>
            <w:tcW w:w="3345" w:type="dxa"/>
            <w:tcBorders>
              <w:top w:val="nil"/>
              <w:left w:val="nil"/>
              <w:bottom w:val="nil"/>
              <w:right w:val="nil"/>
            </w:tcBorders>
          </w:tcPr>
          <w:p w:rsidR="00EC728B" w:rsidRDefault="00EC728B">
            <w:pPr>
              <w:pStyle w:val="ConsPlusNormal"/>
            </w:pPr>
            <w:r>
              <w:t>Клапаны для радиаторов центрального отопления</w:t>
            </w:r>
          </w:p>
        </w:tc>
        <w:tc>
          <w:tcPr>
            <w:tcW w:w="112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85</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64">
        <w:r>
          <w:rPr>
            <w:color w:val="0000FF"/>
          </w:rPr>
          <w:t>дополнить</w:t>
        </w:r>
      </w:hyperlink>
      <w:r>
        <w:t xml:space="preserve"> позициями 125(1) - 125(5)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"125(1).</w:t>
            </w:r>
          </w:p>
        </w:tc>
        <w:tc>
          <w:tcPr>
            <w:tcW w:w="1871" w:type="dxa"/>
            <w:tcBorders>
              <w:top w:val="nil"/>
              <w:left w:val="nil"/>
              <w:bottom w:val="nil"/>
              <w:right w:val="nil"/>
            </w:tcBorders>
          </w:tcPr>
          <w:p w:rsidR="00EC728B" w:rsidRDefault="00EC728B">
            <w:pPr>
              <w:pStyle w:val="ConsPlusNormal"/>
              <w:jc w:val="center"/>
            </w:pPr>
            <w:hyperlink r:id="rId165">
              <w:r>
                <w:rPr>
                  <w:color w:val="0000FF"/>
                </w:rPr>
                <w:t>28.21.13.119</w:t>
              </w:r>
            </w:hyperlink>
          </w:p>
        </w:tc>
        <w:tc>
          <w:tcPr>
            <w:tcW w:w="3345" w:type="dxa"/>
            <w:tcBorders>
              <w:top w:val="nil"/>
              <w:left w:val="nil"/>
              <w:bottom w:val="nil"/>
              <w:right w:val="nil"/>
            </w:tcBorders>
          </w:tcPr>
          <w:p w:rsidR="00EC728B" w:rsidRDefault="00EC728B">
            <w:pPr>
              <w:pStyle w:val="ConsPlusNormal"/>
            </w:pPr>
            <w:r>
              <w:t>Электропечи и камеры промышленные или лабораторные прочие, не включенные в другие группировки</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125(2).</w:t>
            </w:r>
          </w:p>
        </w:tc>
        <w:tc>
          <w:tcPr>
            <w:tcW w:w="1871" w:type="dxa"/>
            <w:tcBorders>
              <w:top w:val="nil"/>
              <w:left w:val="nil"/>
              <w:bottom w:val="nil"/>
              <w:right w:val="nil"/>
            </w:tcBorders>
          </w:tcPr>
          <w:p w:rsidR="00EC728B" w:rsidRDefault="00EC728B">
            <w:pPr>
              <w:pStyle w:val="ConsPlusNormal"/>
              <w:jc w:val="center"/>
            </w:pPr>
            <w:hyperlink r:id="rId166">
              <w:r>
                <w:rPr>
                  <w:color w:val="0000FF"/>
                </w:rPr>
                <w:t>28.22.11.112</w:t>
              </w:r>
            </w:hyperlink>
          </w:p>
        </w:tc>
        <w:tc>
          <w:tcPr>
            <w:tcW w:w="3345" w:type="dxa"/>
            <w:tcBorders>
              <w:top w:val="nil"/>
              <w:left w:val="nil"/>
              <w:bottom w:val="nil"/>
              <w:right w:val="nil"/>
            </w:tcBorders>
          </w:tcPr>
          <w:p w:rsidR="00EC728B" w:rsidRDefault="00EC728B">
            <w:pPr>
              <w:pStyle w:val="ConsPlusNormal"/>
            </w:pPr>
            <w:r>
              <w:t>Тали электрические канатные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125(3).</w:t>
            </w:r>
          </w:p>
        </w:tc>
        <w:tc>
          <w:tcPr>
            <w:tcW w:w="1871" w:type="dxa"/>
            <w:tcBorders>
              <w:top w:val="nil"/>
              <w:left w:val="nil"/>
              <w:bottom w:val="nil"/>
              <w:right w:val="nil"/>
            </w:tcBorders>
          </w:tcPr>
          <w:p w:rsidR="00EC728B" w:rsidRDefault="00EC728B">
            <w:pPr>
              <w:pStyle w:val="ConsPlusNormal"/>
              <w:jc w:val="center"/>
            </w:pPr>
            <w:hyperlink r:id="rId167">
              <w:r>
                <w:rPr>
                  <w:color w:val="0000FF"/>
                </w:rPr>
                <w:t>28.22.14.121</w:t>
              </w:r>
            </w:hyperlink>
          </w:p>
        </w:tc>
        <w:tc>
          <w:tcPr>
            <w:tcW w:w="3345" w:type="dxa"/>
            <w:tcBorders>
              <w:top w:val="nil"/>
              <w:left w:val="nil"/>
              <w:bottom w:val="nil"/>
              <w:right w:val="nil"/>
            </w:tcBorders>
          </w:tcPr>
          <w:p w:rsidR="00EC728B" w:rsidRDefault="00EC728B">
            <w:pPr>
              <w:pStyle w:val="ConsPlusNormal"/>
            </w:pPr>
            <w:r>
              <w:t>Краны мостовые электрические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125(4).</w:t>
            </w:r>
          </w:p>
        </w:tc>
        <w:tc>
          <w:tcPr>
            <w:tcW w:w="1871" w:type="dxa"/>
            <w:tcBorders>
              <w:top w:val="nil"/>
              <w:left w:val="nil"/>
              <w:bottom w:val="nil"/>
              <w:right w:val="nil"/>
            </w:tcBorders>
          </w:tcPr>
          <w:p w:rsidR="00EC728B" w:rsidRDefault="00EC728B">
            <w:pPr>
              <w:pStyle w:val="ConsPlusNormal"/>
              <w:jc w:val="center"/>
            </w:pPr>
            <w:hyperlink r:id="rId168">
              <w:r>
                <w:rPr>
                  <w:color w:val="0000FF"/>
                </w:rPr>
                <w:t>28.22.14.122</w:t>
              </w:r>
            </w:hyperlink>
          </w:p>
        </w:tc>
        <w:tc>
          <w:tcPr>
            <w:tcW w:w="3345" w:type="dxa"/>
            <w:tcBorders>
              <w:top w:val="nil"/>
              <w:left w:val="nil"/>
              <w:bottom w:val="nil"/>
              <w:right w:val="nil"/>
            </w:tcBorders>
          </w:tcPr>
          <w:p w:rsidR="00EC728B" w:rsidRDefault="00EC728B">
            <w:pPr>
              <w:pStyle w:val="ConsPlusNormal"/>
            </w:pPr>
            <w:r>
              <w:t>Краны козловые и полукозловые электрические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125(5).</w:t>
            </w:r>
          </w:p>
        </w:tc>
        <w:tc>
          <w:tcPr>
            <w:tcW w:w="1871" w:type="dxa"/>
            <w:tcBorders>
              <w:top w:val="nil"/>
              <w:left w:val="nil"/>
              <w:bottom w:val="nil"/>
              <w:right w:val="nil"/>
            </w:tcBorders>
          </w:tcPr>
          <w:p w:rsidR="00EC728B" w:rsidRDefault="00EC728B">
            <w:pPr>
              <w:pStyle w:val="ConsPlusNormal"/>
              <w:jc w:val="center"/>
            </w:pPr>
            <w:hyperlink r:id="rId169">
              <w:r>
                <w:rPr>
                  <w:color w:val="0000FF"/>
                </w:rPr>
                <w:t>28.22.14.140</w:t>
              </w:r>
            </w:hyperlink>
          </w:p>
        </w:tc>
        <w:tc>
          <w:tcPr>
            <w:tcW w:w="3345" w:type="dxa"/>
            <w:tcBorders>
              <w:top w:val="nil"/>
              <w:left w:val="nil"/>
              <w:bottom w:val="nil"/>
              <w:right w:val="nil"/>
            </w:tcBorders>
          </w:tcPr>
          <w:p w:rsidR="00EC728B" w:rsidRDefault="00EC728B">
            <w:pPr>
              <w:pStyle w:val="ConsPlusNormal"/>
            </w:pPr>
            <w:r>
              <w:t>Краны портальные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170">
        <w:r>
          <w:rPr>
            <w:color w:val="0000FF"/>
          </w:rPr>
          <w:t>позицию 140</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"140.</w:t>
            </w:r>
          </w:p>
        </w:tc>
        <w:tc>
          <w:tcPr>
            <w:tcW w:w="1871" w:type="dxa"/>
            <w:tcBorders>
              <w:top w:val="nil"/>
              <w:left w:val="nil"/>
              <w:bottom w:val="nil"/>
              <w:right w:val="nil"/>
            </w:tcBorders>
          </w:tcPr>
          <w:p w:rsidR="00EC728B" w:rsidRDefault="00EC728B">
            <w:pPr>
              <w:pStyle w:val="ConsPlusNormal"/>
              <w:jc w:val="center"/>
            </w:pPr>
            <w:hyperlink r:id="rId171">
              <w:r>
                <w:rPr>
                  <w:color w:val="0000FF"/>
                </w:rPr>
                <w:t>28.25.13.116</w:t>
              </w:r>
            </w:hyperlink>
          </w:p>
        </w:tc>
        <w:tc>
          <w:tcPr>
            <w:tcW w:w="3345" w:type="dxa"/>
            <w:tcBorders>
              <w:top w:val="nil"/>
              <w:left w:val="nil"/>
              <w:bottom w:val="nil"/>
              <w:right w:val="nil"/>
            </w:tcBorders>
          </w:tcPr>
          <w:p w:rsidR="00EC728B" w:rsidRDefault="00EC728B">
            <w:pPr>
              <w:pStyle w:val="ConsPlusNormal"/>
            </w:pPr>
            <w:r>
              <w:t>Холодильные, морозильные камеры медицинские</w:t>
            </w:r>
          </w:p>
        </w:tc>
        <w:tc>
          <w:tcPr>
            <w:tcW w:w="1121" w:type="dxa"/>
            <w:tcBorders>
              <w:top w:val="nil"/>
              <w:left w:val="nil"/>
              <w:bottom w:val="nil"/>
              <w:right w:val="nil"/>
            </w:tcBorders>
          </w:tcPr>
          <w:p w:rsidR="00EC728B" w:rsidRDefault="00EC728B">
            <w:pPr>
              <w:pStyle w:val="ConsPlusNormal"/>
              <w:jc w:val="center"/>
            </w:pPr>
            <w:r>
              <w:t>65</w:t>
            </w:r>
          </w:p>
        </w:tc>
        <w:tc>
          <w:tcPr>
            <w:tcW w:w="98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95";</w:t>
            </w:r>
          </w:p>
        </w:tc>
      </w:tr>
    </w:tbl>
    <w:p w:rsidR="00EC728B" w:rsidRDefault="00EC728B">
      <w:pPr>
        <w:pStyle w:val="ConsPlusNormal"/>
        <w:jc w:val="both"/>
      </w:pPr>
    </w:p>
    <w:p w:rsidR="00EC728B" w:rsidRDefault="00EC728B">
      <w:pPr>
        <w:pStyle w:val="ConsPlusNormal"/>
        <w:ind w:firstLine="540"/>
        <w:jc w:val="both"/>
      </w:pPr>
      <w:hyperlink r:id="rId172">
        <w:r>
          <w:rPr>
            <w:color w:val="0000FF"/>
          </w:rPr>
          <w:t>позицию 143</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"143.</w:t>
            </w:r>
          </w:p>
        </w:tc>
        <w:tc>
          <w:tcPr>
            <w:tcW w:w="1871" w:type="dxa"/>
            <w:tcBorders>
              <w:top w:val="nil"/>
              <w:left w:val="nil"/>
              <w:bottom w:val="nil"/>
              <w:right w:val="nil"/>
            </w:tcBorders>
          </w:tcPr>
          <w:p w:rsidR="00EC728B" w:rsidRDefault="00EC728B">
            <w:pPr>
              <w:pStyle w:val="ConsPlusNormal"/>
              <w:jc w:val="center"/>
            </w:pPr>
            <w:hyperlink r:id="rId173">
              <w:r>
                <w:rPr>
                  <w:color w:val="0000FF"/>
                </w:rPr>
                <w:t>28.25.14.110</w:t>
              </w:r>
            </w:hyperlink>
          </w:p>
        </w:tc>
        <w:tc>
          <w:tcPr>
            <w:tcW w:w="3345" w:type="dxa"/>
            <w:tcBorders>
              <w:top w:val="nil"/>
              <w:left w:val="nil"/>
              <w:bottom w:val="nil"/>
              <w:right w:val="nil"/>
            </w:tcBorders>
          </w:tcPr>
          <w:p w:rsidR="00EC728B" w:rsidRDefault="00EC728B">
            <w:pPr>
              <w:pStyle w:val="ConsPlusNormal"/>
            </w:pPr>
            <w:r>
              <w:t>Оборудование и установки для фильтрования или очистки воздуха</w:t>
            </w:r>
          </w:p>
        </w:tc>
        <w:tc>
          <w:tcPr>
            <w:tcW w:w="1121" w:type="dxa"/>
            <w:tcBorders>
              <w:top w:val="nil"/>
              <w:left w:val="nil"/>
              <w:bottom w:val="nil"/>
              <w:right w:val="nil"/>
            </w:tcBorders>
          </w:tcPr>
          <w:p w:rsidR="00EC728B" w:rsidRDefault="00EC728B">
            <w:pPr>
              <w:pStyle w:val="ConsPlusNormal"/>
              <w:jc w:val="center"/>
            </w:pPr>
            <w:r>
              <w:t>65</w:t>
            </w:r>
          </w:p>
        </w:tc>
        <w:tc>
          <w:tcPr>
            <w:tcW w:w="98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95";</w:t>
            </w:r>
          </w:p>
        </w:tc>
      </w:tr>
    </w:tbl>
    <w:p w:rsidR="00EC728B" w:rsidRDefault="00EC728B">
      <w:pPr>
        <w:pStyle w:val="ConsPlusNormal"/>
        <w:jc w:val="both"/>
      </w:pPr>
    </w:p>
    <w:p w:rsidR="00EC728B" w:rsidRDefault="00EC728B">
      <w:pPr>
        <w:pStyle w:val="ConsPlusNormal"/>
        <w:ind w:firstLine="540"/>
        <w:jc w:val="both"/>
      </w:pPr>
      <w:hyperlink r:id="rId174">
        <w:r>
          <w:rPr>
            <w:color w:val="0000FF"/>
          </w:rPr>
          <w:t>позицию 148</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"148.</w:t>
            </w:r>
          </w:p>
        </w:tc>
        <w:tc>
          <w:tcPr>
            <w:tcW w:w="1871" w:type="dxa"/>
            <w:tcBorders>
              <w:top w:val="nil"/>
              <w:left w:val="nil"/>
              <w:bottom w:val="nil"/>
              <w:right w:val="nil"/>
            </w:tcBorders>
          </w:tcPr>
          <w:p w:rsidR="00EC728B" w:rsidRDefault="00EC728B">
            <w:pPr>
              <w:pStyle w:val="ConsPlusNormal"/>
              <w:jc w:val="center"/>
            </w:pPr>
            <w:hyperlink r:id="rId175">
              <w:r>
                <w:rPr>
                  <w:color w:val="0000FF"/>
                </w:rPr>
                <w:t>28.29.70.110</w:t>
              </w:r>
            </w:hyperlink>
          </w:p>
        </w:tc>
        <w:tc>
          <w:tcPr>
            <w:tcW w:w="3345" w:type="dxa"/>
            <w:tcBorders>
              <w:top w:val="nil"/>
              <w:left w:val="nil"/>
              <w:bottom w:val="nil"/>
              <w:right w:val="nil"/>
            </w:tcBorders>
          </w:tcPr>
          <w:p w:rsidR="00EC728B" w:rsidRDefault="00EC728B">
            <w:pPr>
              <w:pStyle w:val="ConsPlusNormal"/>
            </w:pPr>
            <w:r>
              <w:t xml:space="preserve">Оборудование и инструменты для пайки мягким и твердым припоем, и сварки неэлектрические и их комплектующие (запасные части), </w:t>
            </w:r>
            <w:r>
              <w:lastRenderedPageBreak/>
              <w:t>не имеющие самостоятельных группировок</w:t>
            </w:r>
          </w:p>
        </w:tc>
        <w:tc>
          <w:tcPr>
            <w:tcW w:w="1121" w:type="dxa"/>
            <w:tcBorders>
              <w:top w:val="nil"/>
              <w:left w:val="nil"/>
              <w:bottom w:val="nil"/>
              <w:right w:val="nil"/>
            </w:tcBorders>
          </w:tcPr>
          <w:p w:rsidR="00EC728B" w:rsidRDefault="00EC728B">
            <w:pPr>
              <w:pStyle w:val="ConsPlusNormal"/>
              <w:jc w:val="center"/>
            </w:pPr>
            <w:r>
              <w:lastRenderedPageBreak/>
              <w:t>50</w:t>
            </w:r>
          </w:p>
        </w:tc>
        <w:tc>
          <w:tcPr>
            <w:tcW w:w="981" w:type="dxa"/>
            <w:tcBorders>
              <w:top w:val="nil"/>
              <w:left w:val="nil"/>
              <w:bottom w:val="nil"/>
              <w:right w:val="nil"/>
            </w:tcBorders>
          </w:tcPr>
          <w:p w:rsidR="00EC728B" w:rsidRDefault="00EC728B">
            <w:pPr>
              <w:pStyle w:val="ConsPlusNormal"/>
              <w:jc w:val="center"/>
            </w:pPr>
            <w:r>
              <w:t>60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76">
        <w:r>
          <w:rPr>
            <w:color w:val="0000FF"/>
          </w:rPr>
          <w:t>позиции 163</w:t>
        </w:r>
      </w:hyperlink>
      <w:r>
        <w:t xml:space="preserve"> и </w:t>
      </w:r>
      <w:hyperlink r:id="rId177">
        <w:r>
          <w:rPr>
            <w:color w:val="0000FF"/>
          </w:rPr>
          <w:t>164</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"163.</w:t>
            </w:r>
          </w:p>
        </w:tc>
        <w:tc>
          <w:tcPr>
            <w:tcW w:w="1871" w:type="dxa"/>
            <w:tcBorders>
              <w:top w:val="nil"/>
              <w:left w:val="nil"/>
              <w:bottom w:val="nil"/>
              <w:right w:val="nil"/>
            </w:tcBorders>
          </w:tcPr>
          <w:p w:rsidR="00EC728B" w:rsidRDefault="00EC728B">
            <w:pPr>
              <w:pStyle w:val="ConsPlusNormal"/>
              <w:jc w:val="center"/>
            </w:pPr>
            <w:hyperlink r:id="rId178">
              <w:r>
                <w:rPr>
                  <w:color w:val="0000FF"/>
                </w:rPr>
                <w:t>28.92.26.120</w:t>
              </w:r>
            </w:hyperlink>
          </w:p>
        </w:tc>
        <w:tc>
          <w:tcPr>
            <w:tcW w:w="3345" w:type="dxa"/>
            <w:tcBorders>
              <w:top w:val="nil"/>
              <w:left w:val="nil"/>
              <w:bottom w:val="nil"/>
              <w:right w:val="nil"/>
            </w:tcBorders>
          </w:tcPr>
          <w:p w:rsidR="00EC728B" w:rsidRDefault="00EC728B">
            <w:pPr>
              <w:pStyle w:val="ConsPlusNormal"/>
            </w:pPr>
            <w:r>
              <w:t>Погрузчики полноповоротные ковшовые, кроме фронтальных одноковшовых погрузчиков</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t>164.</w:t>
            </w:r>
          </w:p>
        </w:tc>
        <w:tc>
          <w:tcPr>
            <w:tcW w:w="1871" w:type="dxa"/>
            <w:tcBorders>
              <w:top w:val="nil"/>
              <w:left w:val="nil"/>
              <w:bottom w:val="nil"/>
              <w:right w:val="nil"/>
            </w:tcBorders>
          </w:tcPr>
          <w:p w:rsidR="00EC728B" w:rsidRDefault="00EC728B">
            <w:pPr>
              <w:pStyle w:val="ConsPlusNormal"/>
              <w:jc w:val="center"/>
            </w:pPr>
            <w:hyperlink r:id="rId179">
              <w:r>
                <w:rPr>
                  <w:color w:val="0000FF"/>
                </w:rPr>
                <w:t>28.92.27.110</w:t>
              </w:r>
            </w:hyperlink>
          </w:p>
        </w:tc>
        <w:tc>
          <w:tcPr>
            <w:tcW w:w="3345" w:type="dxa"/>
            <w:tcBorders>
              <w:top w:val="nil"/>
              <w:left w:val="nil"/>
              <w:bottom w:val="nil"/>
              <w:right w:val="nil"/>
            </w:tcBorders>
          </w:tcPr>
          <w:p w:rsidR="00EC728B" w:rsidRDefault="00EC728B">
            <w:pPr>
              <w:pStyle w:val="ConsPlusNormal"/>
            </w:pPr>
            <w:r>
              <w:t>Экскаваторы многоковшовые самоходные</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80">
        <w:r>
          <w:rPr>
            <w:color w:val="0000FF"/>
          </w:rPr>
          <w:t>позицию 168</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"168.</w:t>
            </w:r>
          </w:p>
        </w:tc>
        <w:tc>
          <w:tcPr>
            <w:tcW w:w="1871" w:type="dxa"/>
            <w:tcBorders>
              <w:top w:val="nil"/>
              <w:left w:val="nil"/>
              <w:bottom w:val="nil"/>
              <w:right w:val="nil"/>
            </w:tcBorders>
          </w:tcPr>
          <w:p w:rsidR="00EC728B" w:rsidRDefault="00EC728B">
            <w:pPr>
              <w:pStyle w:val="ConsPlusNormal"/>
              <w:jc w:val="center"/>
            </w:pPr>
            <w:hyperlink r:id="rId181">
              <w:r>
                <w:rPr>
                  <w:color w:val="0000FF"/>
                </w:rPr>
                <w:t>28.92.30.150</w:t>
              </w:r>
            </w:hyperlink>
          </w:p>
        </w:tc>
        <w:tc>
          <w:tcPr>
            <w:tcW w:w="3345" w:type="dxa"/>
            <w:tcBorders>
              <w:top w:val="nil"/>
              <w:left w:val="nil"/>
              <w:bottom w:val="nil"/>
              <w:right w:val="nil"/>
            </w:tcBorders>
          </w:tcPr>
          <w:p w:rsidR="00EC728B" w:rsidRDefault="00EC728B">
            <w:pPr>
              <w:pStyle w:val="ConsPlusNormal"/>
            </w:pPr>
            <w:r>
              <w:t>Машины для распределения строительного раствора или бетона</w:t>
            </w:r>
          </w:p>
        </w:tc>
        <w:tc>
          <w:tcPr>
            <w:tcW w:w="1121" w:type="dxa"/>
            <w:tcBorders>
              <w:top w:val="nil"/>
              <w:left w:val="nil"/>
              <w:bottom w:val="nil"/>
              <w:right w:val="nil"/>
            </w:tcBorders>
          </w:tcPr>
          <w:p w:rsidR="00EC728B" w:rsidRDefault="00EC728B">
            <w:pPr>
              <w:pStyle w:val="ConsPlusNormal"/>
              <w:jc w:val="center"/>
            </w:pPr>
            <w:r>
              <w:t>25</w:t>
            </w:r>
          </w:p>
        </w:tc>
        <w:tc>
          <w:tcPr>
            <w:tcW w:w="981" w:type="dxa"/>
            <w:tcBorders>
              <w:top w:val="nil"/>
              <w:left w:val="nil"/>
              <w:bottom w:val="nil"/>
              <w:right w:val="nil"/>
            </w:tcBorders>
          </w:tcPr>
          <w:p w:rsidR="00EC728B" w:rsidRDefault="00EC728B">
            <w:pPr>
              <w:pStyle w:val="ConsPlusNormal"/>
              <w:jc w:val="center"/>
            </w:pPr>
            <w:r>
              <w:t>25</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82">
        <w:r>
          <w:rPr>
            <w:color w:val="0000FF"/>
          </w:rPr>
          <w:t>позицию 172</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"172.</w:t>
            </w:r>
          </w:p>
        </w:tc>
        <w:tc>
          <w:tcPr>
            <w:tcW w:w="1871" w:type="dxa"/>
            <w:tcBorders>
              <w:top w:val="nil"/>
              <w:left w:val="nil"/>
              <w:bottom w:val="nil"/>
              <w:right w:val="nil"/>
            </w:tcBorders>
          </w:tcPr>
          <w:p w:rsidR="00EC728B" w:rsidRDefault="00EC728B">
            <w:pPr>
              <w:pStyle w:val="ConsPlusNormal"/>
              <w:jc w:val="center"/>
            </w:pPr>
            <w:hyperlink r:id="rId183">
              <w:r>
                <w:rPr>
                  <w:color w:val="0000FF"/>
                </w:rPr>
                <w:t>28.92.40.130</w:t>
              </w:r>
            </w:hyperlink>
          </w:p>
        </w:tc>
        <w:tc>
          <w:tcPr>
            <w:tcW w:w="3345" w:type="dxa"/>
            <w:tcBorders>
              <w:top w:val="nil"/>
              <w:left w:val="nil"/>
              <w:bottom w:val="nil"/>
              <w:right w:val="nil"/>
            </w:tcBorders>
          </w:tcPr>
          <w:p w:rsidR="00EC728B" w:rsidRDefault="00EC728B">
            <w:pPr>
              <w:pStyle w:val="ConsPlusNormal"/>
            </w:pPr>
            <w:r>
              <w:t>Машины для смешивания и аналогичной обработки грунта, камня, руды и прочих минеральных веществ</w:t>
            </w:r>
          </w:p>
        </w:tc>
        <w:tc>
          <w:tcPr>
            <w:tcW w:w="1121" w:type="dxa"/>
            <w:tcBorders>
              <w:top w:val="nil"/>
              <w:left w:val="nil"/>
              <w:bottom w:val="nil"/>
              <w:right w:val="nil"/>
            </w:tcBorders>
          </w:tcPr>
          <w:p w:rsidR="00EC728B" w:rsidRDefault="00EC728B">
            <w:pPr>
              <w:pStyle w:val="ConsPlusNormal"/>
              <w:jc w:val="center"/>
            </w:pPr>
            <w:r>
              <w:t>51</w:t>
            </w:r>
          </w:p>
        </w:tc>
        <w:tc>
          <w:tcPr>
            <w:tcW w:w="981" w:type="dxa"/>
            <w:tcBorders>
              <w:top w:val="nil"/>
              <w:left w:val="nil"/>
              <w:bottom w:val="nil"/>
              <w:right w:val="nil"/>
            </w:tcBorders>
          </w:tcPr>
          <w:p w:rsidR="00EC728B" w:rsidRDefault="00EC728B">
            <w:pPr>
              <w:pStyle w:val="ConsPlusNormal"/>
              <w:jc w:val="center"/>
            </w:pPr>
            <w:r>
              <w:t>51</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84">
        <w:r>
          <w:rPr>
            <w:color w:val="0000FF"/>
          </w:rPr>
          <w:t>позицию 181</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"181.</w:t>
            </w:r>
          </w:p>
        </w:tc>
        <w:tc>
          <w:tcPr>
            <w:tcW w:w="1871" w:type="dxa"/>
            <w:tcBorders>
              <w:top w:val="nil"/>
              <w:left w:val="nil"/>
              <w:bottom w:val="nil"/>
              <w:right w:val="nil"/>
            </w:tcBorders>
          </w:tcPr>
          <w:p w:rsidR="00EC728B" w:rsidRDefault="00EC728B">
            <w:pPr>
              <w:pStyle w:val="ConsPlusNormal"/>
              <w:jc w:val="center"/>
            </w:pPr>
            <w:hyperlink r:id="rId185">
              <w:r>
                <w:rPr>
                  <w:color w:val="0000FF"/>
                </w:rPr>
                <w:t>28.96.10.121</w:t>
              </w:r>
            </w:hyperlink>
          </w:p>
        </w:tc>
        <w:tc>
          <w:tcPr>
            <w:tcW w:w="3345" w:type="dxa"/>
            <w:tcBorders>
              <w:top w:val="nil"/>
              <w:left w:val="nil"/>
              <w:bottom w:val="nil"/>
              <w:right w:val="nil"/>
            </w:tcBorders>
          </w:tcPr>
          <w:p w:rsidR="00EC728B" w:rsidRDefault="00EC728B">
            <w:pPr>
              <w:pStyle w:val="ConsPlusNormal"/>
            </w:pPr>
            <w:r>
              <w:t>Аддитивные установки фотополимеризации в ванне</w:t>
            </w:r>
          </w:p>
        </w:tc>
        <w:tc>
          <w:tcPr>
            <w:tcW w:w="1121" w:type="dxa"/>
            <w:tcBorders>
              <w:top w:val="nil"/>
              <w:left w:val="nil"/>
              <w:bottom w:val="nil"/>
              <w:right w:val="nil"/>
            </w:tcBorders>
          </w:tcPr>
          <w:p w:rsidR="00EC728B" w:rsidRDefault="00EC728B">
            <w:pPr>
              <w:pStyle w:val="ConsPlusNormal"/>
              <w:jc w:val="center"/>
            </w:pPr>
            <w:r>
              <w:t>50</w:t>
            </w:r>
          </w:p>
        </w:tc>
        <w:tc>
          <w:tcPr>
            <w:tcW w:w="981" w:type="dxa"/>
            <w:tcBorders>
              <w:top w:val="nil"/>
              <w:left w:val="nil"/>
              <w:bottom w:val="nil"/>
              <w:right w:val="nil"/>
            </w:tcBorders>
          </w:tcPr>
          <w:p w:rsidR="00EC728B" w:rsidRDefault="00EC728B">
            <w:pPr>
              <w:pStyle w:val="ConsPlusNormal"/>
              <w:jc w:val="center"/>
            </w:pPr>
            <w:r>
              <w:t>60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86">
        <w:r>
          <w:rPr>
            <w:color w:val="0000FF"/>
          </w:rPr>
          <w:t>позицию 190</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"190.</w:t>
            </w:r>
          </w:p>
        </w:tc>
        <w:tc>
          <w:tcPr>
            <w:tcW w:w="1871" w:type="dxa"/>
            <w:tcBorders>
              <w:top w:val="nil"/>
              <w:left w:val="nil"/>
              <w:bottom w:val="nil"/>
              <w:right w:val="nil"/>
            </w:tcBorders>
          </w:tcPr>
          <w:p w:rsidR="00EC728B" w:rsidRDefault="00EC728B">
            <w:pPr>
              <w:pStyle w:val="ConsPlusNormal"/>
              <w:jc w:val="center"/>
            </w:pPr>
            <w:hyperlink r:id="rId187">
              <w:r>
                <w:rPr>
                  <w:color w:val="0000FF"/>
                </w:rPr>
                <w:t>29.10.52.120</w:t>
              </w:r>
            </w:hyperlink>
          </w:p>
        </w:tc>
        <w:tc>
          <w:tcPr>
            <w:tcW w:w="3345" w:type="dxa"/>
            <w:tcBorders>
              <w:top w:val="nil"/>
              <w:left w:val="nil"/>
              <w:bottom w:val="nil"/>
              <w:right w:val="nil"/>
            </w:tcBorders>
          </w:tcPr>
          <w:p w:rsidR="00EC728B" w:rsidRDefault="00EC728B">
            <w:pPr>
              <w:pStyle w:val="ConsPlusNormal"/>
            </w:pPr>
            <w:r>
              <w:t>Автомобили для перевозки игроков в гольф</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88">
        <w:r>
          <w:rPr>
            <w:color w:val="0000FF"/>
          </w:rPr>
          <w:t>позицию 193</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"193.</w:t>
            </w:r>
          </w:p>
        </w:tc>
        <w:tc>
          <w:tcPr>
            <w:tcW w:w="1871" w:type="dxa"/>
            <w:tcBorders>
              <w:top w:val="nil"/>
              <w:left w:val="nil"/>
              <w:bottom w:val="nil"/>
              <w:right w:val="nil"/>
            </w:tcBorders>
          </w:tcPr>
          <w:p w:rsidR="00EC728B" w:rsidRDefault="00EC728B">
            <w:pPr>
              <w:pStyle w:val="ConsPlusNormal"/>
              <w:jc w:val="center"/>
            </w:pPr>
            <w:hyperlink r:id="rId189">
              <w:r>
                <w:rPr>
                  <w:color w:val="0000FF"/>
                </w:rPr>
                <w:t>29.10.59.120</w:t>
              </w:r>
            </w:hyperlink>
          </w:p>
        </w:tc>
        <w:tc>
          <w:tcPr>
            <w:tcW w:w="3345" w:type="dxa"/>
            <w:tcBorders>
              <w:top w:val="nil"/>
              <w:left w:val="nil"/>
              <w:bottom w:val="nil"/>
              <w:right w:val="nil"/>
            </w:tcBorders>
          </w:tcPr>
          <w:p w:rsidR="00EC728B" w:rsidRDefault="00EC728B">
            <w:pPr>
              <w:pStyle w:val="ConsPlusNormal"/>
            </w:pPr>
            <w:r>
              <w:t>Автолесовозы</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90">
        <w:r>
          <w:rPr>
            <w:color w:val="0000FF"/>
          </w:rPr>
          <w:t>позицию 197</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"197.</w:t>
            </w:r>
          </w:p>
        </w:tc>
        <w:tc>
          <w:tcPr>
            <w:tcW w:w="1871" w:type="dxa"/>
            <w:tcBorders>
              <w:top w:val="nil"/>
              <w:left w:val="nil"/>
              <w:bottom w:val="nil"/>
              <w:right w:val="nil"/>
            </w:tcBorders>
          </w:tcPr>
          <w:p w:rsidR="00EC728B" w:rsidRDefault="00EC728B">
            <w:pPr>
              <w:pStyle w:val="ConsPlusNormal"/>
              <w:jc w:val="center"/>
            </w:pPr>
            <w:hyperlink r:id="rId191">
              <w:r>
                <w:rPr>
                  <w:color w:val="0000FF"/>
                </w:rPr>
                <w:t>29.10.59.220</w:t>
              </w:r>
            </w:hyperlink>
          </w:p>
        </w:tc>
        <w:tc>
          <w:tcPr>
            <w:tcW w:w="3345" w:type="dxa"/>
            <w:tcBorders>
              <w:top w:val="nil"/>
              <w:left w:val="nil"/>
              <w:bottom w:val="nil"/>
              <w:right w:val="nil"/>
            </w:tcBorders>
          </w:tcPr>
          <w:p w:rsidR="00EC728B" w:rsidRDefault="00EC728B">
            <w:pPr>
              <w:pStyle w:val="ConsPlusNormal"/>
            </w:pPr>
            <w:r>
              <w:t>Средства транспортные для перевозки грузов с использованием прицепа-роспуска</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192">
        <w:r>
          <w:rPr>
            <w:color w:val="0000FF"/>
          </w:rPr>
          <w:t>дополнить</w:t>
        </w:r>
      </w:hyperlink>
      <w:r>
        <w:t xml:space="preserve"> позициями 209(1) - 209(10)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lastRenderedPageBreak/>
              <w:t>"209(1).</w:t>
            </w:r>
          </w:p>
        </w:tc>
        <w:tc>
          <w:tcPr>
            <w:tcW w:w="1871" w:type="dxa"/>
            <w:tcBorders>
              <w:top w:val="nil"/>
              <w:left w:val="nil"/>
              <w:bottom w:val="nil"/>
              <w:right w:val="nil"/>
            </w:tcBorders>
          </w:tcPr>
          <w:p w:rsidR="00EC728B" w:rsidRDefault="00EC728B">
            <w:pPr>
              <w:pStyle w:val="ConsPlusNormal"/>
              <w:jc w:val="center"/>
            </w:pPr>
            <w:hyperlink r:id="rId193">
              <w:r>
                <w:rPr>
                  <w:color w:val="0000FF"/>
                </w:rPr>
                <w:t>30.11.21</w:t>
              </w:r>
            </w:hyperlink>
          </w:p>
        </w:tc>
        <w:tc>
          <w:tcPr>
            <w:tcW w:w="3345" w:type="dxa"/>
            <w:tcBorders>
              <w:top w:val="nil"/>
              <w:left w:val="nil"/>
              <w:bottom w:val="nil"/>
              <w:right w:val="nil"/>
            </w:tcBorders>
          </w:tcPr>
          <w:p w:rsidR="00EC728B" w:rsidRDefault="00EC728B">
            <w:pPr>
              <w:pStyle w:val="ConsPlusNormal"/>
            </w:pPr>
            <w:r>
              <w:t>Суда круизные, суда экскурсионные и аналогичные плавучие средства для перевозки пассажиров;</w:t>
            </w:r>
          </w:p>
          <w:p w:rsidR="00EC728B" w:rsidRDefault="00EC728B">
            <w:pPr>
              <w:pStyle w:val="ConsPlusNormal"/>
            </w:pPr>
            <w:r>
              <w:t>паромы всех типов</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209(2).</w:t>
            </w:r>
          </w:p>
        </w:tc>
        <w:tc>
          <w:tcPr>
            <w:tcW w:w="1871" w:type="dxa"/>
            <w:tcBorders>
              <w:top w:val="nil"/>
              <w:left w:val="nil"/>
              <w:bottom w:val="nil"/>
              <w:right w:val="nil"/>
            </w:tcBorders>
          </w:tcPr>
          <w:p w:rsidR="00EC728B" w:rsidRDefault="00EC728B">
            <w:pPr>
              <w:pStyle w:val="ConsPlusNormal"/>
              <w:jc w:val="center"/>
            </w:pPr>
            <w:hyperlink r:id="rId194">
              <w:r>
                <w:rPr>
                  <w:color w:val="0000FF"/>
                </w:rPr>
                <w:t>30.11.22</w:t>
              </w:r>
            </w:hyperlink>
          </w:p>
        </w:tc>
        <w:tc>
          <w:tcPr>
            <w:tcW w:w="3345" w:type="dxa"/>
            <w:tcBorders>
              <w:top w:val="nil"/>
              <w:left w:val="nil"/>
              <w:bottom w:val="nil"/>
              <w:right w:val="nil"/>
            </w:tcBorders>
          </w:tcPr>
          <w:p w:rsidR="00EC728B" w:rsidRDefault="00EC728B">
            <w:pPr>
              <w:pStyle w:val="ConsPlusNormal"/>
            </w:pPr>
            <w:r>
              <w:t>Танкеры для перевозки нефти, нефтепродуктов, химических продуктов, сжиженного газа</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209(3).</w:t>
            </w:r>
          </w:p>
        </w:tc>
        <w:tc>
          <w:tcPr>
            <w:tcW w:w="1871" w:type="dxa"/>
            <w:tcBorders>
              <w:top w:val="nil"/>
              <w:left w:val="nil"/>
              <w:bottom w:val="nil"/>
              <w:right w:val="nil"/>
            </w:tcBorders>
          </w:tcPr>
          <w:p w:rsidR="00EC728B" w:rsidRDefault="00EC728B">
            <w:pPr>
              <w:pStyle w:val="ConsPlusNormal"/>
              <w:jc w:val="center"/>
            </w:pPr>
            <w:hyperlink r:id="rId195">
              <w:r>
                <w:rPr>
                  <w:color w:val="0000FF"/>
                </w:rPr>
                <w:t>30.11.23</w:t>
              </w:r>
            </w:hyperlink>
          </w:p>
        </w:tc>
        <w:tc>
          <w:tcPr>
            <w:tcW w:w="3345" w:type="dxa"/>
            <w:tcBorders>
              <w:top w:val="nil"/>
              <w:left w:val="nil"/>
              <w:bottom w:val="nil"/>
              <w:right w:val="nil"/>
            </w:tcBorders>
          </w:tcPr>
          <w:p w:rsidR="00EC728B" w:rsidRDefault="00EC728B">
            <w:pPr>
              <w:pStyle w:val="ConsPlusNormal"/>
            </w:pPr>
            <w:r>
              <w:t>Суда рефрижераторные, кроме танкеров</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209(4).</w:t>
            </w:r>
          </w:p>
        </w:tc>
        <w:tc>
          <w:tcPr>
            <w:tcW w:w="1871" w:type="dxa"/>
            <w:tcBorders>
              <w:top w:val="nil"/>
              <w:left w:val="nil"/>
              <w:bottom w:val="nil"/>
              <w:right w:val="nil"/>
            </w:tcBorders>
          </w:tcPr>
          <w:p w:rsidR="00EC728B" w:rsidRDefault="00EC728B">
            <w:pPr>
              <w:pStyle w:val="ConsPlusNormal"/>
              <w:jc w:val="center"/>
            </w:pPr>
            <w:hyperlink r:id="rId196">
              <w:r>
                <w:rPr>
                  <w:color w:val="0000FF"/>
                </w:rPr>
                <w:t>30.11.24</w:t>
              </w:r>
            </w:hyperlink>
          </w:p>
        </w:tc>
        <w:tc>
          <w:tcPr>
            <w:tcW w:w="3345" w:type="dxa"/>
            <w:tcBorders>
              <w:top w:val="nil"/>
              <w:left w:val="nil"/>
              <w:bottom w:val="nil"/>
              <w:right w:val="nil"/>
            </w:tcBorders>
          </w:tcPr>
          <w:p w:rsidR="00EC728B" w:rsidRDefault="00EC728B">
            <w:pPr>
              <w:pStyle w:val="ConsPlusNormal"/>
            </w:pPr>
            <w:r>
              <w:t>Суда сухогрузные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209(5).</w:t>
            </w:r>
          </w:p>
        </w:tc>
        <w:tc>
          <w:tcPr>
            <w:tcW w:w="1871" w:type="dxa"/>
            <w:tcBorders>
              <w:top w:val="nil"/>
              <w:left w:val="nil"/>
              <w:bottom w:val="nil"/>
              <w:right w:val="nil"/>
            </w:tcBorders>
          </w:tcPr>
          <w:p w:rsidR="00EC728B" w:rsidRDefault="00EC728B">
            <w:pPr>
              <w:pStyle w:val="ConsPlusNormal"/>
              <w:jc w:val="center"/>
            </w:pPr>
            <w:hyperlink r:id="rId197">
              <w:r>
                <w:rPr>
                  <w:color w:val="0000FF"/>
                </w:rPr>
                <w:t>30.11.31</w:t>
              </w:r>
            </w:hyperlink>
          </w:p>
        </w:tc>
        <w:tc>
          <w:tcPr>
            <w:tcW w:w="3345" w:type="dxa"/>
            <w:tcBorders>
              <w:top w:val="nil"/>
              <w:left w:val="nil"/>
              <w:bottom w:val="nil"/>
              <w:right w:val="nil"/>
            </w:tcBorders>
          </w:tcPr>
          <w:p w:rsidR="00EC728B" w:rsidRDefault="00EC728B">
            <w:pPr>
              <w:pStyle w:val="ConsPlusNormal"/>
            </w:pPr>
            <w:r>
              <w:t>Суда рыболовные; суда-рыбозаводы и прочие суда для переработки или консервирования рыбных продуктов</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209(6).</w:t>
            </w:r>
          </w:p>
        </w:tc>
        <w:tc>
          <w:tcPr>
            <w:tcW w:w="1871" w:type="dxa"/>
            <w:tcBorders>
              <w:top w:val="nil"/>
              <w:left w:val="nil"/>
              <w:bottom w:val="nil"/>
              <w:right w:val="nil"/>
            </w:tcBorders>
          </w:tcPr>
          <w:p w:rsidR="00EC728B" w:rsidRDefault="00EC728B">
            <w:pPr>
              <w:pStyle w:val="ConsPlusNormal"/>
              <w:jc w:val="center"/>
            </w:pPr>
            <w:hyperlink r:id="rId198">
              <w:r>
                <w:rPr>
                  <w:color w:val="0000FF"/>
                </w:rPr>
                <w:t>30.11.32</w:t>
              </w:r>
            </w:hyperlink>
          </w:p>
        </w:tc>
        <w:tc>
          <w:tcPr>
            <w:tcW w:w="3345" w:type="dxa"/>
            <w:tcBorders>
              <w:top w:val="nil"/>
              <w:left w:val="nil"/>
              <w:bottom w:val="nil"/>
              <w:right w:val="nil"/>
            </w:tcBorders>
          </w:tcPr>
          <w:p w:rsidR="00EC728B" w:rsidRDefault="00EC728B">
            <w:pPr>
              <w:pStyle w:val="ConsPlusNormal"/>
            </w:pPr>
            <w:r>
              <w:t>Буксиры и суда-толкачи</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209(7).</w:t>
            </w:r>
          </w:p>
        </w:tc>
        <w:tc>
          <w:tcPr>
            <w:tcW w:w="1871" w:type="dxa"/>
            <w:tcBorders>
              <w:top w:val="nil"/>
              <w:left w:val="nil"/>
              <w:bottom w:val="nil"/>
              <w:right w:val="nil"/>
            </w:tcBorders>
          </w:tcPr>
          <w:p w:rsidR="00EC728B" w:rsidRDefault="00EC728B">
            <w:pPr>
              <w:pStyle w:val="ConsPlusNormal"/>
              <w:jc w:val="center"/>
            </w:pPr>
            <w:hyperlink r:id="rId199">
              <w:r>
                <w:rPr>
                  <w:color w:val="0000FF"/>
                </w:rPr>
                <w:t>30.11.33</w:t>
              </w:r>
            </w:hyperlink>
          </w:p>
        </w:tc>
        <w:tc>
          <w:tcPr>
            <w:tcW w:w="3345" w:type="dxa"/>
            <w:tcBorders>
              <w:top w:val="nil"/>
              <w:left w:val="nil"/>
              <w:bottom w:val="nil"/>
              <w:right w:val="nil"/>
            </w:tcBorders>
          </w:tcPr>
          <w:p w:rsidR="00EC728B" w:rsidRDefault="00EC728B">
            <w:pPr>
              <w:pStyle w:val="ConsPlusNormal"/>
            </w:pPr>
            <w:r>
              <w:t>Земснаряды, плавучие маяки, плавучие краны, прочие суда</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209(8).</w:t>
            </w:r>
          </w:p>
        </w:tc>
        <w:tc>
          <w:tcPr>
            <w:tcW w:w="1871" w:type="dxa"/>
            <w:tcBorders>
              <w:top w:val="nil"/>
              <w:left w:val="nil"/>
              <w:bottom w:val="nil"/>
              <w:right w:val="nil"/>
            </w:tcBorders>
          </w:tcPr>
          <w:p w:rsidR="00EC728B" w:rsidRDefault="00EC728B">
            <w:pPr>
              <w:pStyle w:val="ConsPlusNormal"/>
              <w:jc w:val="center"/>
            </w:pPr>
            <w:hyperlink r:id="rId200">
              <w:r>
                <w:rPr>
                  <w:color w:val="0000FF"/>
                </w:rPr>
                <w:t>30.11.40</w:t>
              </w:r>
            </w:hyperlink>
          </w:p>
        </w:tc>
        <w:tc>
          <w:tcPr>
            <w:tcW w:w="3345" w:type="dxa"/>
            <w:tcBorders>
              <w:top w:val="nil"/>
              <w:left w:val="nil"/>
              <w:bottom w:val="nil"/>
              <w:right w:val="nil"/>
            </w:tcBorders>
          </w:tcPr>
          <w:p w:rsidR="00EC728B" w:rsidRDefault="00EC728B">
            <w:pPr>
              <w:pStyle w:val="ConsPlusNormal"/>
            </w:pPr>
            <w:r>
              <w:t>Платформы плавучие или погружные и инфраструктура</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209(9).</w:t>
            </w:r>
          </w:p>
        </w:tc>
        <w:tc>
          <w:tcPr>
            <w:tcW w:w="1871" w:type="dxa"/>
            <w:tcBorders>
              <w:top w:val="nil"/>
              <w:left w:val="nil"/>
              <w:bottom w:val="nil"/>
              <w:right w:val="nil"/>
            </w:tcBorders>
          </w:tcPr>
          <w:p w:rsidR="00EC728B" w:rsidRDefault="00EC728B">
            <w:pPr>
              <w:pStyle w:val="ConsPlusNormal"/>
              <w:jc w:val="center"/>
            </w:pPr>
            <w:hyperlink r:id="rId201">
              <w:r>
                <w:rPr>
                  <w:color w:val="0000FF"/>
                </w:rPr>
                <w:t>30.11.50</w:t>
              </w:r>
            </w:hyperlink>
          </w:p>
        </w:tc>
        <w:tc>
          <w:tcPr>
            <w:tcW w:w="3345" w:type="dxa"/>
            <w:tcBorders>
              <w:top w:val="nil"/>
              <w:left w:val="nil"/>
              <w:bottom w:val="nil"/>
              <w:right w:val="nil"/>
            </w:tcBorders>
          </w:tcPr>
          <w:p w:rsidR="00EC728B" w:rsidRDefault="00EC728B">
            <w:pPr>
              <w:pStyle w:val="ConsPlusNormal"/>
            </w:pPr>
            <w:r>
              <w:t>Конструкции плавучие прочие (включая плоты, понтоны, кессоны, дебаркадеры, буи и бакены)</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r w:rsidR="00EC728B">
        <w:tc>
          <w:tcPr>
            <w:tcW w:w="675" w:type="dxa"/>
            <w:tcBorders>
              <w:top w:val="nil"/>
              <w:left w:val="nil"/>
              <w:bottom w:val="nil"/>
              <w:right w:val="nil"/>
            </w:tcBorders>
          </w:tcPr>
          <w:p w:rsidR="00EC728B" w:rsidRDefault="00EC728B">
            <w:pPr>
              <w:pStyle w:val="ConsPlusNormal"/>
            </w:pPr>
            <w:r>
              <w:t>209(10).</w:t>
            </w:r>
          </w:p>
        </w:tc>
        <w:tc>
          <w:tcPr>
            <w:tcW w:w="1871" w:type="dxa"/>
            <w:tcBorders>
              <w:top w:val="nil"/>
              <w:left w:val="nil"/>
              <w:bottom w:val="nil"/>
              <w:right w:val="nil"/>
            </w:tcBorders>
          </w:tcPr>
          <w:p w:rsidR="00EC728B" w:rsidRDefault="00EC728B">
            <w:pPr>
              <w:pStyle w:val="ConsPlusNormal"/>
              <w:jc w:val="center"/>
            </w:pPr>
            <w:hyperlink r:id="rId202">
              <w:r>
                <w:rPr>
                  <w:color w:val="0000FF"/>
                </w:rPr>
                <w:t>30.12</w:t>
              </w:r>
            </w:hyperlink>
          </w:p>
        </w:tc>
        <w:tc>
          <w:tcPr>
            <w:tcW w:w="3345" w:type="dxa"/>
            <w:tcBorders>
              <w:top w:val="nil"/>
              <w:left w:val="nil"/>
              <w:bottom w:val="nil"/>
              <w:right w:val="nil"/>
            </w:tcBorders>
          </w:tcPr>
          <w:p w:rsidR="00EC728B" w:rsidRDefault="00EC728B">
            <w:pPr>
              <w:pStyle w:val="ConsPlusNormal"/>
            </w:pPr>
            <w:r>
              <w:t>Суда прогулочные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203">
        <w:r>
          <w:rPr>
            <w:color w:val="0000FF"/>
          </w:rPr>
          <w:t>позиции 219</w:t>
        </w:r>
      </w:hyperlink>
      <w:r>
        <w:t xml:space="preserve"> - </w:t>
      </w:r>
      <w:hyperlink r:id="rId204">
        <w:r>
          <w:rPr>
            <w:color w:val="0000FF"/>
          </w:rPr>
          <w:t>225</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"219.</w:t>
            </w:r>
          </w:p>
        </w:tc>
        <w:tc>
          <w:tcPr>
            <w:tcW w:w="1871" w:type="dxa"/>
            <w:tcBorders>
              <w:top w:val="nil"/>
              <w:left w:val="nil"/>
              <w:bottom w:val="nil"/>
              <w:right w:val="nil"/>
            </w:tcBorders>
          </w:tcPr>
          <w:p w:rsidR="00EC728B" w:rsidRDefault="00EC728B">
            <w:pPr>
              <w:pStyle w:val="ConsPlusNormal"/>
              <w:jc w:val="center"/>
            </w:pPr>
            <w:hyperlink r:id="rId205">
              <w:r>
                <w:rPr>
                  <w:color w:val="0000FF"/>
                </w:rPr>
                <w:t>30.20.40.150</w:t>
              </w:r>
            </w:hyperlink>
          </w:p>
        </w:tc>
        <w:tc>
          <w:tcPr>
            <w:tcW w:w="3345" w:type="dxa"/>
            <w:tcBorders>
              <w:top w:val="nil"/>
              <w:left w:val="nil"/>
              <w:bottom w:val="nil"/>
              <w:right w:val="nil"/>
            </w:tcBorders>
          </w:tcPr>
          <w:p w:rsidR="00EC728B" w:rsidRDefault="00EC728B">
            <w:pPr>
              <w:pStyle w:val="ConsPlusNormal"/>
            </w:pPr>
            <w:r>
              <w:t>Оборудование тормозное подвижного состава железных дорог</w:t>
            </w:r>
          </w:p>
        </w:tc>
        <w:tc>
          <w:tcPr>
            <w:tcW w:w="112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t>220.</w:t>
            </w:r>
          </w:p>
        </w:tc>
        <w:tc>
          <w:tcPr>
            <w:tcW w:w="1871" w:type="dxa"/>
            <w:tcBorders>
              <w:top w:val="nil"/>
              <w:left w:val="nil"/>
              <w:bottom w:val="nil"/>
              <w:right w:val="nil"/>
            </w:tcBorders>
          </w:tcPr>
          <w:p w:rsidR="00EC728B" w:rsidRDefault="00EC728B">
            <w:pPr>
              <w:pStyle w:val="ConsPlusNormal"/>
              <w:jc w:val="center"/>
            </w:pPr>
            <w:hyperlink r:id="rId206">
              <w:r>
                <w:rPr>
                  <w:color w:val="0000FF"/>
                </w:rPr>
                <w:t>30.20.40.161</w:t>
              </w:r>
            </w:hyperlink>
          </w:p>
        </w:tc>
        <w:tc>
          <w:tcPr>
            <w:tcW w:w="3345" w:type="dxa"/>
            <w:tcBorders>
              <w:top w:val="nil"/>
              <w:left w:val="nil"/>
              <w:bottom w:val="nil"/>
              <w:right w:val="nil"/>
            </w:tcBorders>
          </w:tcPr>
          <w:p w:rsidR="00EC728B" w:rsidRDefault="00EC728B">
            <w:pPr>
              <w:pStyle w:val="ConsPlusNormal"/>
            </w:pPr>
            <w:r>
              <w:t>Передачи рычажные тормозные</w:t>
            </w:r>
          </w:p>
        </w:tc>
        <w:tc>
          <w:tcPr>
            <w:tcW w:w="112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t>221.</w:t>
            </w:r>
          </w:p>
        </w:tc>
        <w:tc>
          <w:tcPr>
            <w:tcW w:w="1871" w:type="dxa"/>
            <w:tcBorders>
              <w:top w:val="nil"/>
              <w:left w:val="nil"/>
              <w:bottom w:val="nil"/>
              <w:right w:val="nil"/>
            </w:tcBorders>
          </w:tcPr>
          <w:p w:rsidR="00EC728B" w:rsidRDefault="00EC728B">
            <w:pPr>
              <w:pStyle w:val="ConsPlusNormal"/>
              <w:jc w:val="center"/>
            </w:pPr>
            <w:hyperlink r:id="rId207">
              <w:r>
                <w:rPr>
                  <w:color w:val="0000FF"/>
                </w:rPr>
                <w:t>30.20.40.169</w:t>
              </w:r>
            </w:hyperlink>
          </w:p>
        </w:tc>
        <w:tc>
          <w:tcPr>
            <w:tcW w:w="3345" w:type="dxa"/>
            <w:tcBorders>
              <w:top w:val="nil"/>
              <w:left w:val="nil"/>
              <w:bottom w:val="nil"/>
              <w:right w:val="nil"/>
            </w:tcBorders>
          </w:tcPr>
          <w:p w:rsidR="00EC728B" w:rsidRDefault="00EC728B">
            <w:pPr>
              <w:pStyle w:val="ConsPlusNormal"/>
            </w:pPr>
            <w:r>
              <w:t>Арматура тормозная прочая</w:t>
            </w:r>
          </w:p>
        </w:tc>
        <w:tc>
          <w:tcPr>
            <w:tcW w:w="112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80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t>222.</w:t>
            </w:r>
          </w:p>
        </w:tc>
        <w:tc>
          <w:tcPr>
            <w:tcW w:w="1871" w:type="dxa"/>
            <w:tcBorders>
              <w:top w:val="nil"/>
              <w:left w:val="nil"/>
              <w:bottom w:val="nil"/>
              <w:right w:val="nil"/>
            </w:tcBorders>
          </w:tcPr>
          <w:p w:rsidR="00EC728B" w:rsidRDefault="00EC728B">
            <w:pPr>
              <w:pStyle w:val="ConsPlusNormal"/>
              <w:jc w:val="center"/>
            </w:pPr>
            <w:hyperlink r:id="rId208">
              <w:r>
                <w:rPr>
                  <w:color w:val="0000FF"/>
                </w:rPr>
                <w:t>30.92.10.110</w:t>
              </w:r>
            </w:hyperlink>
          </w:p>
        </w:tc>
        <w:tc>
          <w:tcPr>
            <w:tcW w:w="3345" w:type="dxa"/>
            <w:tcBorders>
              <w:top w:val="nil"/>
              <w:left w:val="nil"/>
              <w:bottom w:val="nil"/>
              <w:right w:val="nil"/>
            </w:tcBorders>
          </w:tcPr>
          <w:p w:rsidR="00EC728B" w:rsidRDefault="00EC728B">
            <w:pPr>
              <w:pStyle w:val="ConsPlusNormal"/>
            </w:pPr>
            <w:r>
              <w:t>Велосипеды транспортные</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t>223.</w:t>
            </w:r>
          </w:p>
        </w:tc>
        <w:tc>
          <w:tcPr>
            <w:tcW w:w="1871" w:type="dxa"/>
            <w:tcBorders>
              <w:top w:val="nil"/>
              <w:left w:val="nil"/>
              <w:bottom w:val="nil"/>
              <w:right w:val="nil"/>
            </w:tcBorders>
          </w:tcPr>
          <w:p w:rsidR="00EC728B" w:rsidRDefault="00EC728B">
            <w:pPr>
              <w:pStyle w:val="ConsPlusNormal"/>
              <w:jc w:val="center"/>
            </w:pPr>
            <w:hyperlink r:id="rId209">
              <w:r>
                <w:rPr>
                  <w:color w:val="0000FF"/>
                </w:rPr>
                <w:t>30.92.10.120</w:t>
              </w:r>
            </w:hyperlink>
          </w:p>
        </w:tc>
        <w:tc>
          <w:tcPr>
            <w:tcW w:w="3345" w:type="dxa"/>
            <w:tcBorders>
              <w:top w:val="nil"/>
              <w:left w:val="nil"/>
              <w:bottom w:val="nil"/>
              <w:right w:val="nil"/>
            </w:tcBorders>
          </w:tcPr>
          <w:p w:rsidR="00EC728B" w:rsidRDefault="00EC728B">
            <w:pPr>
              <w:pStyle w:val="ConsPlusNormal"/>
            </w:pPr>
            <w:r>
              <w:t>Велосипеды спортивные</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t>224.</w:t>
            </w:r>
          </w:p>
        </w:tc>
        <w:tc>
          <w:tcPr>
            <w:tcW w:w="1871" w:type="dxa"/>
            <w:tcBorders>
              <w:top w:val="nil"/>
              <w:left w:val="nil"/>
              <w:bottom w:val="nil"/>
              <w:right w:val="nil"/>
            </w:tcBorders>
          </w:tcPr>
          <w:p w:rsidR="00EC728B" w:rsidRDefault="00EC728B">
            <w:pPr>
              <w:pStyle w:val="ConsPlusNormal"/>
              <w:jc w:val="center"/>
            </w:pPr>
            <w:hyperlink r:id="rId210">
              <w:r>
                <w:rPr>
                  <w:color w:val="0000FF"/>
                </w:rPr>
                <w:t>30.92.10.130</w:t>
              </w:r>
            </w:hyperlink>
          </w:p>
        </w:tc>
        <w:tc>
          <w:tcPr>
            <w:tcW w:w="3345" w:type="dxa"/>
            <w:tcBorders>
              <w:top w:val="nil"/>
              <w:left w:val="nil"/>
              <w:bottom w:val="nil"/>
              <w:right w:val="nil"/>
            </w:tcBorders>
          </w:tcPr>
          <w:p w:rsidR="00EC728B" w:rsidRDefault="00EC728B">
            <w:pPr>
              <w:pStyle w:val="ConsPlusNormal"/>
            </w:pPr>
            <w:r>
              <w:t>Велосипеды двухколесные для детей</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lastRenderedPageBreak/>
              <w:t>225.</w:t>
            </w:r>
          </w:p>
        </w:tc>
        <w:tc>
          <w:tcPr>
            <w:tcW w:w="1871" w:type="dxa"/>
            <w:tcBorders>
              <w:top w:val="nil"/>
              <w:left w:val="nil"/>
              <w:bottom w:val="nil"/>
              <w:right w:val="nil"/>
            </w:tcBorders>
          </w:tcPr>
          <w:p w:rsidR="00EC728B" w:rsidRDefault="00EC728B">
            <w:pPr>
              <w:pStyle w:val="ConsPlusNormal"/>
              <w:jc w:val="center"/>
            </w:pPr>
            <w:hyperlink r:id="rId211">
              <w:r>
                <w:rPr>
                  <w:color w:val="0000FF"/>
                </w:rPr>
                <w:t>30.92.10.190</w:t>
              </w:r>
            </w:hyperlink>
          </w:p>
        </w:tc>
        <w:tc>
          <w:tcPr>
            <w:tcW w:w="3345" w:type="dxa"/>
            <w:tcBorders>
              <w:top w:val="nil"/>
              <w:left w:val="nil"/>
              <w:bottom w:val="nil"/>
              <w:right w:val="nil"/>
            </w:tcBorders>
          </w:tcPr>
          <w:p w:rsidR="00EC728B" w:rsidRDefault="00EC728B">
            <w:pPr>
              <w:pStyle w:val="ConsPlusNormal"/>
            </w:pPr>
            <w:r>
              <w:t>Велосипеды прочие без двигателя</w:t>
            </w:r>
          </w:p>
        </w:tc>
        <w:tc>
          <w:tcPr>
            <w:tcW w:w="112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90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12">
        <w:r>
          <w:rPr>
            <w:color w:val="0000FF"/>
          </w:rPr>
          <w:t>позицию 234(3)</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"234(3).</w:t>
            </w:r>
          </w:p>
        </w:tc>
        <w:tc>
          <w:tcPr>
            <w:tcW w:w="1871" w:type="dxa"/>
            <w:tcBorders>
              <w:top w:val="nil"/>
              <w:left w:val="nil"/>
              <w:bottom w:val="nil"/>
              <w:right w:val="nil"/>
            </w:tcBorders>
          </w:tcPr>
          <w:p w:rsidR="00EC728B" w:rsidRDefault="00EC728B">
            <w:pPr>
              <w:pStyle w:val="ConsPlusNormal"/>
              <w:jc w:val="center"/>
            </w:pPr>
            <w:hyperlink r:id="rId213">
              <w:r>
                <w:rPr>
                  <w:color w:val="0000FF"/>
                </w:rPr>
                <w:t>32.20.12.125</w:t>
              </w:r>
            </w:hyperlink>
          </w:p>
        </w:tc>
        <w:tc>
          <w:tcPr>
            <w:tcW w:w="3345" w:type="dxa"/>
            <w:tcBorders>
              <w:top w:val="nil"/>
              <w:left w:val="nil"/>
              <w:bottom w:val="nil"/>
              <w:right w:val="nil"/>
            </w:tcBorders>
          </w:tcPr>
          <w:p w:rsidR="00EC728B" w:rsidRDefault="00EC728B">
            <w:pPr>
              <w:pStyle w:val="ConsPlusNormal"/>
            </w:pPr>
            <w:r>
              <w:t>Арфы</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10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14">
        <w:r>
          <w:rPr>
            <w:color w:val="0000FF"/>
          </w:rPr>
          <w:t>позицию 235(5)</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"235(5).</w:t>
            </w:r>
          </w:p>
        </w:tc>
        <w:tc>
          <w:tcPr>
            <w:tcW w:w="1871" w:type="dxa"/>
            <w:tcBorders>
              <w:top w:val="nil"/>
              <w:left w:val="nil"/>
              <w:bottom w:val="nil"/>
              <w:right w:val="nil"/>
            </w:tcBorders>
          </w:tcPr>
          <w:p w:rsidR="00EC728B" w:rsidRDefault="00EC728B">
            <w:pPr>
              <w:pStyle w:val="ConsPlusNormal"/>
              <w:jc w:val="center"/>
            </w:pPr>
            <w:hyperlink r:id="rId215">
              <w:r>
                <w:rPr>
                  <w:color w:val="0000FF"/>
                </w:rPr>
                <w:t>32.20.13.162</w:t>
              </w:r>
            </w:hyperlink>
          </w:p>
        </w:tc>
        <w:tc>
          <w:tcPr>
            <w:tcW w:w="3345" w:type="dxa"/>
            <w:tcBorders>
              <w:top w:val="nil"/>
              <w:left w:val="nil"/>
              <w:bottom w:val="nil"/>
              <w:right w:val="nil"/>
            </w:tcBorders>
          </w:tcPr>
          <w:p w:rsidR="00EC728B" w:rsidRDefault="00EC728B">
            <w:pPr>
              <w:pStyle w:val="ConsPlusNormal"/>
            </w:pPr>
            <w:r>
              <w:t>Корнеты</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40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16">
        <w:r>
          <w:rPr>
            <w:color w:val="0000FF"/>
          </w:rPr>
          <w:t>позицию 235(17)</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"235(17).</w:t>
            </w:r>
          </w:p>
        </w:tc>
        <w:tc>
          <w:tcPr>
            <w:tcW w:w="1871" w:type="dxa"/>
            <w:tcBorders>
              <w:top w:val="nil"/>
              <w:left w:val="nil"/>
              <w:bottom w:val="nil"/>
              <w:right w:val="nil"/>
            </w:tcBorders>
          </w:tcPr>
          <w:p w:rsidR="00EC728B" w:rsidRDefault="00EC728B">
            <w:pPr>
              <w:pStyle w:val="ConsPlusNormal"/>
              <w:jc w:val="center"/>
            </w:pPr>
            <w:hyperlink r:id="rId217">
              <w:r>
                <w:rPr>
                  <w:color w:val="0000FF"/>
                </w:rPr>
                <w:t>32.20.14.120</w:t>
              </w:r>
            </w:hyperlink>
          </w:p>
        </w:tc>
        <w:tc>
          <w:tcPr>
            <w:tcW w:w="3345" w:type="dxa"/>
            <w:tcBorders>
              <w:top w:val="nil"/>
              <w:left w:val="nil"/>
              <w:bottom w:val="nil"/>
              <w:right w:val="nil"/>
            </w:tcBorders>
          </w:tcPr>
          <w:p w:rsidR="00EC728B" w:rsidRDefault="00EC728B">
            <w:pPr>
              <w:pStyle w:val="ConsPlusNormal"/>
            </w:pPr>
            <w:r>
              <w:t>Инструменты электромузыкальные адаптиризованные струнные щипковые</w:t>
            </w:r>
          </w:p>
        </w:tc>
        <w:tc>
          <w:tcPr>
            <w:tcW w:w="1121" w:type="dxa"/>
            <w:tcBorders>
              <w:top w:val="nil"/>
              <w:left w:val="nil"/>
              <w:bottom w:val="nil"/>
              <w:right w:val="nil"/>
            </w:tcBorders>
          </w:tcPr>
          <w:p w:rsidR="00EC728B" w:rsidRDefault="00EC728B">
            <w:pPr>
              <w:pStyle w:val="ConsPlusNormal"/>
              <w:jc w:val="center"/>
            </w:pPr>
            <w:r>
              <w:t>-</w:t>
            </w:r>
          </w:p>
        </w:tc>
        <w:tc>
          <w:tcPr>
            <w:tcW w:w="981" w:type="dxa"/>
            <w:tcBorders>
              <w:top w:val="nil"/>
              <w:left w:val="nil"/>
              <w:bottom w:val="nil"/>
              <w:right w:val="nil"/>
            </w:tcBorders>
          </w:tcPr>
          <w:p w:rsidR="00EC728B" w:rsidRDefault="00EC728B">
            <w:pPr>
              <w:pStyle w:val="ConsPlusNormal"/>
              <w:jc w:val="center"/>
            </w:pPr>
            <w:r>
              <w:t>50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18">
        <w:r>
          <w:rPr>
            <w:color w:val="0000FF"/>
          </w:rPr>
          <w:t>позицию 241</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"241.</w:t>
            </w:r>
          </w:p>
        </w:tc>
        <w:tc>
          <w:tcPr>
            <w:tcW w:w="1871" w:type="dxa"/>
            <w:tcBorders>
              <w:top w:val="nil"/>
              <w:left w:val="nil"/>
              <w:bottom w:val="nil"/>
              <w:right w:val="nil"/>
            </w:tcBorders>
          </w:tcPr>
          <w:p w:rsidR="00EC728B" w:rsidRDefault="00EC728B">
            <w:pPr>
              <w:pStyle w:val="ConsPlusNormal"/>
              <w:jc w:val="center"/>
            </w:pPr>
            <w:hyperlink r:id="rId219">
              <w:r>
                <w:rPr>
                  <w:color w:val="0000FF"/>
                </w:rPr>
                <w:t>32.30.14.120</w:t>
              </w:r>
            </w:hyperlink>
          </w:p>
        </w:tc>
        <w:tc>
          <w:tcPr>
            <w:tcW w:w="3345" w:type="dxa"/>
            <w:tcBorders>
              <w:top w:val="nil"/>
              <w:left w:val="nil"/>
              <w:bottom w:val="nil"/>
              <w:right w:val="nil"/>
            </w:tcBorders>
          </w:tcPr>
          <w:p w:rsidR="00EC728B" w:rsidRDefault="00EC728B">
            <w:pPr>
              <w:pStyle w:val="ConsPlusNormal"/>
            </w:pPr>
            <w:r>
              <w:t xml:space="preserve">Оборудование для занятий физкультурой, гимнастикой и атлетикой, занятий в спортзалах, </w:t>
            </w:r>
            <w:proofErr w:type="gramStart"/>
            <w:r>
              <w:t>фитнес-центрах</w:t>
            </w:r>
            <w:proofErr w:type="gramEnd"/>
          </w:p>
        </w:tc>
        <w:tc>
          <w:tcPr>
            <w:tcW w:w="1121" w:type="dxa"/>
            <w:tcBorders>
              <w:top w:val="nil"/>
              <w:left w:val="nil"/>
              <w:bottom w:val="nil"/>
              <w:right w:val="nil"/>
            </w:tcBorders>
          </w:tcPr>
          <w:p w:rsidR="00EC728B" w:rsidRDefault="00EC728B">
            <w:pPr>
              <w:pStyle w:val="ConsPlusNormal"/>
              <w:jc w:val="center"/>
            </w:pPr>
            <w:r>
              <w:t>32</w:t>
            </w:r>
          </w:p>
        </w:tc>
        <w:tc>
          <w:tcPr>
            <w:tcW w:w="981" w:type="dxa"/>
            <w:tcBorders>
              <w:top w:val="nil"/>
              <w:left w:val="nil"/>
              <w:bottom w:val="nil"/>
              <w:right w:val="nil"/>
            </w:tcBorders>
          </w:tcPr>
          <w:p w:rsidR="00EC728B" w:rsidRDefault="00EC728B">
            <w:pPr>
              <w:pStyle w:val="ConsPlusNormal"/>
              <w:jc w:val="center"/>
            </w:pPr>
            <w:r>
              <w:t>34,5</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20">
        <w:r>
          <w:rPr>
            <w:color w:val="0000FF"/>
          </w:rPr>
          <w:t>позицию 243</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"243.</w:t>
            </w:r>
          </w:p>
        </w:tc>
        <w:tc>
          <w:tcPr>
            <w:tcW w:w="1871" w:type="dxa"/>
            <w:tcBorders>
              <w:top w:val="nil"/>
              <w:left w:val="nil"/>
              <w:bottom w:val="nil"/>
              <w:right w:val="nil"/>
            </w:tcBorders>
          </w:tcPr>
          <w:p w:rsidR="00EC728B" w:rsidRDefault="00EC728B">
            <w:pPr>
              <w:pStyle w:val="ConsPlusNormal"/>
              <w:jc w:val="center"/>
            </w:pPr>
            <w:hyperlink r:id="rId221">
              <w:r>
                <w:rPr>
                  <w:color w:val="0000FF"/>
                </w:rPr>
                <w:t>32.50.13.190</w:t>
              </w:r>
            </w:hyperlink>
          </w:p>
        </w:tc>
        <w:tc>
          <w:tcPr>
            <w:tcW w:w="3345" w:type="dxa"/>
            <w:tcBorders>
              <w:top w:val="nil"/>
              <w:left w:val="nil"/>
              <w:bottom w:val="nil"/>
              <w:right w:val="nil"/>
            </w:tcBorders>
          </w:tcPr>
          <w:p w:rsidR="00EC728B" w:rsidRDefault="00EC728B">
            <w:pPr>
              <w:pStyle w:val="ConsPlusNormal"/>
            </w:pPr>
            <w:r>
              <w:t>Инструменты и приспособления, применяемые в медицинских целях, прочие, не включенные в другие группировки</w:t>
            </w:r>
          </w:p>
        </w:tc>
        <w:tc>
          <w:tcPr>
            <w:tcW w:w="1121" w:type="dxa"/>
            <w:tcBorders>
              <w:top w:val="nil"/>
              <w:left w:val="nil"/>
              <w:bottom w:val="nil"/>
              <w:right w:val="nil"/>
            </w:tcBorders>
          </w:tcPr>
          <w:p w:rsidR="00EC728B" w:rsidRDefault="00EC728B">
            <w:pPr>
              <w:pStyle w:val="ConsPlusNormal"/>
              <w:jc w:val="center"/>
            </w:pPr>
            <w:r>
              <w:t>30</w:t>
            </w:r>
          </w:p>
        </w:tc>
        <w:tc>
          <w:tcPr>
            <w:tcW w:w="981" w:type="dxa"/>
            <w:tcBorders>
              <w:top w:val="nil"/>
              <w:left w:val="nil"/>
              <w:bottom w:val="nil"/>
              <w:right w:val="nil"/>
            </w:tcBorders>
          </w:tcPr>
          <w:p w:rsidR="00EC728B" w:rsidRDefault="00EC728B">
            <w:pPr>
              <w:pStyle w:val="ConsPlusNormal"/>
              <w:jc w:val="center"/>
            </w:pPr>
            <w:r>
              <w:t>35</w:t>
            </w:r>
          </w:p>
        </w:tc>
        <w:tc>
          <w:tcPr>
            <w:tcW w:w="981" w:type="dxa"/>
            <w:tcBorders>
              <w:top w:val="nil"/>
              <w:left w:val="nil"/>
              <w:bottom w:val="nil"/>
              <w:right w:val="nil"/>
            </w:tcBorders>
          </w:tcPr>
          <w:p w:rsidR="00EC728B" w:rsidRDefault="00EC728B">
            <w:pPr>
              <w:pStyle w:val="ConsPlusNormal"/>
              <w:jc w:val="center"/>
            </w:pPr>
            <w:r>
              <w:t>40";</w:t>
            </w:r>
          </w:p>
        </w:tc>
      </w:tr>
    </w:tbl>
    <w:p w:rsidR="00EC728B" w:rsidRDefault="00EC728B">
      <w:pPr>
        <w:pStyle w:val="ConsPlusNormal"/>
        <w:jc w:val="both"/>
      </w:pPr>
    </w:p>
    <w:p w:rsidR="00EC728B" w:rsidRDefault="00EC728B">
      <w:pPr>
        <w:pStyle w:val="ConsPlusNormal"/>
        <w:ind w:firstLine="540"/>
        <w:jc w:val="both"/>
      </w:pPr>
      <w:hyperlink r:id="rId222">
        <w:r>
          <w:rPr>
            <w:color w:val="0000FF"/>
          </w:rPr>
          <w:t>позиции 245</w:t>
        </w:r>
      </w:hyperlink>
      <w:r>
        <w:t xml:space="preserve"> - </w:t>
      </w:r>
      <w:hyperlink r:id="rId223">
        <w:r>
          <w:rPr>
            <w:color w:val="0000FF"/>
          </w:rPr>
          <w:t>247</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1871"/>
        <w:gridCol w:w="3345"/>
        <w:gridCol w:w="1121"/>
        <w:gridCol w:w="981"/>
        <w:gridCol w:w="981"/>
      </w:tblGrid>
      <w:tr w:rsidR="00EC728B">
        <w:tc>
          <w:tcPr>
            <w:tcW w:w="675" w:type="dxa"/>
            <w:tcBorders>
              <w:top w:val="nil"/>
              <w:left w:val="nil"/>
              <w:bottom w:val="nil"/>
              <w:right w:val="nil"/>
            </w:tcBorders>
          </w:tcPr>
          <w:p w:rsidR="00EC728B" w:rsidRDefault="00EC728B">
            <w:pPr>
              <w:pStyle w:val="ConsPlusNormal"/>
            </w:pPr>
            <w:r>
              <w:t>"245.</w:t>
            </w:r>
          </w:p>
        </w:tc>
        <w:tc>
          <w:tcPr>
            <w:tcW w:w="1871" w:type="dxa"/>
            <w:tcBorders>
              <w:top w:val="nil"/>
              <w:left w:val="nil"/>
              <w:bottom w:val="nil"/>
              <w:right w:val="nil"/>
            </w:tcBorders>
          </w:tcPr>
          <w:p w:rsidR="00EC728B" w:rsidRDefault="00EC728B">
            <w:pPr>
              <w:pStyle w:val="ConsPlusNormal"/>
              <w:jc w:val="center"/>
            </w:pPr>
            <w:hyperlink r:id="rId224">
              <w:r>
                <w:rPr>
                  <w:color w:val="0000FF"/>
                </w:rPr>
                <w:t>32.50.21.160</w:t>
              </w:r>
            </w:hyperlink>
          </w:p>
        </w:tc>
        <w:tc>
          <w:tcPr>
            <w:tcW w:w="3345" w:type="dxa"/>
            <w:tcBorders>
              <w:top w:val="nil"/>
              <w:left w:val="nil"/>
              <w:bottom w:val="nil"/>
              <w:right w:val="nil"/>
            </w:tcBorders>
          </w:tcPr>
          <w:p w:rsidR="00EC728B" w:rsidRDefault="00EC728B">
            <w:pPr>
              <w:pStyle w:val="ConsPlusNormal"/>
            </w:pPr>
            <w:r>
              <w:t>Инкубаторы для новорожденных</w:t>
            </w:r>
          </w:p>
        </w:tc>
        <w:tc>
          <w:tcPr>
            <w:tcW w:w="1121" w:type="dxa"/>
            <w:tcBorders>
              <w:top w:val="nil"/>
              <w:left w:val="nil"/>
              <w:bottom w:val="nil"/>
              <w:right w:val="nil"/>
            </w:tcBorders>
          </w:tcPr>
          <w:p w:rsidR="00EC728B" w:rsidRDefault="00EC728B">
            <w:pPr>
              <w:pStyle w:val="ConsPlusNormal"/>
              <w:jc w:val="center"/>
            </w:pPr>
            <w:r>
              <w:t>20</w:t>
            </w:r>
          </w:p>
        </w:tc>
        <w:tc>
          <w:tcPr>
            <w:tcW w:w="981" w:type="dxa"/>
            <w:tcBorders>
              <w:top w:val="nil"/>
              <w:left w:val="nil"/>
              <w:bottom w:val="nil"/>
              <w:right w:val="nil"/>
            </w:tcBorders>
          </w:tcPr>
          <w:p w:rsidR="00EC728B" w:rsidRDefault="00EC728B">
            <w:pPr>
              <w:pStyle w:val="ConsPlusNormal"/>
              <w:jc w:val="center"/>
            </w:pPr>
            <w:r>
              <w:t>25</w:t>
            </w:r>
          </w:p>
        </w:tc>
        <w:tc>
          <w:tcPr>
            <w:tcW w:w="981" w:type="dxa"/>
            <w:tcBorders>
              <w:top w:val="nil"/>
              <w:left w:val="nil"/>
              <w:bottom w:val="nil"/>
              <w:right w:val="nil"/>
            </w:tcBorders>
          </w:tcPr>
          <w:p w:rsidR="00EC728B" w:rsidRDefault="00EC728B">
            <w:pPr>
              <w:pStyle w:val="ConsPlusNormal"/>
              <w:jc w:val="center"/>
            </w:pPr>
            <w:r>
              <w:t>30</w:t>
            </w:r>
          </w:p>
        </w:tc>
      </w:tr>
      <w:tr w:rsidR="00EC728B">
        <w:tc>
          <w:tcPr>
            <w:tcW w:w="675" w:type="dxa"/>
            <w:tcBorders>
              <w:top w:val="nil"/>
              <w:left w:val="nil"/>
              <w:bottom w:val="nil"/>
              <w:right w:val="nil"/>
            </w:tcBorders>
          </w:tcPr>
          <w:p w:rsidR="00EC728B" w:rsidRDefault="00EC728B">
            <w:pPr>
              <w:pStyle w:val="ConsPlusNormal"/>
            </w:pPr>
            <w:r>
              <w:t>246.</w:t>
            </w:r>
          </w:p>
        </w:tc>
        <w:tc>
          <w:tcPr>
            <w:tcW w:w="1871" w:type="dxa"/>
            <w:tcBorders>
              <w:top w:val="nil"/>
              <w:left w:val="nil"/>
              <w:bottom w:val="nil"/>
              <w:right w:val="nil"/>
            </w:tcBorders>
          </w:tcPr>
          <w:p w:rsidR="00EC728B" w:rsidRDefault="00EC728B">
            <w:pPr>
              <w:pStyle w:val="ConsPlusNormal"/>
              <w:jc w:val="center"/>
            </w:pPr>
            <w:hyperlink r:id="rId225">
              <w:r>
                <w:rPr>
                  <w:color w:val="0000FF"/>
                </w:rPr>
                <w:t>32.50.13.190</w:t>
              </w:r>
            </w:hyperlink>
          </w:p>
          <w:p w:rsidR="00EC728B" w:rsidRDefault="00EC728B">
            <w:pPr>
              <w:pStyle w:val="ConsPlusNormal"/>
              <w:jc w:val="center"/>
            </w:pPr>
            <w:hyperlink r:id="rId226">
              <w:r>
                <w:rPr>
                  <w:color w:val="0000FF"/>
                </w:rPr>
                <w:t>32.50.50.000</w:t>
              </w:r>
            </w:hyperlink>
          </w:p>
        </w:tc>
        <w:tc>
          <w:tcPr>
            <w:tcW w:w="3345" w:type="dxa"/>
            <w:tcBorders>
              <w:top w:val="nil"/>
              <w:left w:val="nil"/>
              <w:bottom w:val="nil"/>
              <w:right w:val="nil"/>
            </w:tcBorders>
          </w:tcPr>
          <w:p w:rsidR="00EC728B" w:rsidRDefault="00EC728B">
            <w:pPr>
              <w:pStyle w:val="ConsPlusNormal"/>
            </w:pPr>
            <w:r>
              <w:t>Расходные материалы для аппаратов искусственной вентиляции легких</w:t>
            </w:r>
          </w:p>
        </w:tc>
        <w:tc>
          <w:tcPr>
            <w:tcW w:w="1121" w:type="dxa"/>
            <w:tcBorders>
              <w:top w:val="nil"/>
              <w:left w:val="nil"/>
              <w:bottom w:val="nil"/>
              <w:right w:val="nil"/>
            </w:tcBorders>
          </w:tcPr>
          <w:p w:rsidR="00EC728B" w:rsidRDefault="00EC728B">
            <w:pPr>
              <w:pStyle w:val="ConsPlusNormal"/>
              <w:jc w:val="center"/>
            </w:pPr>
            <w:r>
              <w:t>50</w:t>
            </w:r>
          </w:p>
        </w:tc>
        <w:tc>
          <w:tcPr>
            <w:tcW w:w="981" w:type="dxa"/>
            <w:tcBorders>
              <w:top w:val="nil"/>
              <w:left w:val="nil"/>
              <w:bottom w:val="nil"/>
              <w:right w:val="nil"/>
            </w:tcBorders>
          </w:tcPr>
          <w:p w:rsidR="00EC728B" w:rsidRDefault="00EC728B">
            <w:pPr>
              <w:pStyle w:val="ConsPlusNormal"/>
              <w:jc w:val="center"/>
            </w:pPr>
            <w:r>
              <w:t>60</w:t>
            </w:r>
          </w:p>
        </w:tc>
        <w:tc>
          <w:tcPr>
            <w:tcW w:w="981" w:type="dxa"/>
            <w:tcBorders>
              <w:top w:val="nil"/>
              <w:left w:val="nil"/>
              <w:bottom w:val="nil"/>
              <w:right w:val="nil"/>
            </w:tcBorders>
          </w:tcPr>
          <w:p w:rsidR="00EC728B" w:rsidRDefault="00EC728B">
            <w:pPr>
              <w:pStyle w:val="ConsPlusNormal"/>
              <w:jc w:val="center"/>
            </w:pPr>
            <w:r>
              <w:t>-</w:t>
            </w:r>
          </w:p>
        </w:tc>
      </w:tr>
      <w:tr w:rsidR="00EC728B">
        <w:tc>
          <w:tcPr>
            <w:tcW w:w="675" w:type="dxa"/>
            <w:tcBorders>
              <w:top w:val="nil"/>
              <w:left w:val="nil"/>
              <w:bottom w:val="nil"/>
              <w:right w:val="nil"/>
            </w:tcBorders>
          </w:tcPr>
          <w:p w:rsidR="00EC728B" w:rsidRDefault="00EC728B">
            <w:pPr>
              <w:pStyle w:val="ConsPlusNormal"/>
            </w:pPr>
            <w:r>
              <w:t>247.</w:t>
            </w:r>
          </w:p>
        </w:tc>
        <w:tc>
          <w:tcPr>
            <w:tcW w:w="1871" w:type="dxa"/>
            <w:tcBorders>
              <w:top w:val="nil"/>
              <w:left w:val="nil"/>
              <w:bottom w:val="nil"/>
              <w:right w:val="nil"/>
            </w:tcBorders>
          </w:tcPr>
          <w:p w:rsidR="00EC728B" w:rsidRDefault="00EC728B">
            <w:pPr>
              <w:pStyle w:val="ConsPlusNormal"/>
              <w:jc w:val="center"/>
            </w:pPr>
            <w:hyperlink r:id="rId227">
              <w:r>
                <w:rPr>
                  <w:color w:val="0000FF"/>
                </w:rPr>
                <w:t>32.50.13.190</w:t>
              </w:r>
            </w:hyperlink>
          </w:p>
          <w:p w:rsidR="00EC728B" w:rsidRDefault="00EC728B">
            <w:pPr>
              <w:pStyle w:val="ConsPlusNormal"/>
              <w:jc w:val="center"/>
            </w:pPr>
            <w:hyperlink r:id="rId228">
              <w:r>
                <w:rPr>
                  <w:color w:val="0000FF"/>
                </w:rPr>
                <w:t>32.50.50.000</w:t>
              </w:r>
            </w:hyperlink>
          </w:p>
        </w:tc>
        <w:tc>
          <w:tcPr>
            <w:tcW w:w="3345" w:type="dxa"/>
            <w:tcBorders>
              <w:top w:val="nil"/>
              <w:left w:val="nil"/>
              <w:bottom w:val="nil"/>
              <w:right w:val="nil"/>
            </w:tcBorders>
          </w:tcPr>
          <w:p w:rsidR="00EC728B" w:rsidRDefault="00EC728B">
            <w:pPr>
              <w:pStyle w:val="ConsPlusNormal"/>
            </w:pPr>
            <w:r>
              <w:t xml:space="preserve">Расходные материалы для аппаратов </w:t>
            </w:r>
            <w:proofErr w:type="gramStart"/>
            <w:r>
              <w:t>донорского</w:t>
            </w:r>
            <w:proofErr w:type="gramEnd"/>
            <w:r>
              <w:t xml:space="preserve"> плазмафереза/тромбоцитафереза</w:t>
            </w:r>
          </w:p>
        </w:tc>
        <w:tc>
          <w:tcPr>
            <w:tcW w:w="1121" w:type="dxa"/>
            <w:tcBorders>
              <w:top w:val="nil"/>
              <w:left w:val="nil"/>
              <w:bottom w:val="nil"/>
              <w:right w:val="nil"/>
            </w:tcBorders>
          </w:tcPr>
          <w:p w:rsidR="00EC728B" w:rsidRDefault="00EC728B">
            <w:pPr>
              <w:pStyle w:val="ConsPlusNormal"/>
              <w:jc w:val="center"/>
            </w:pPr>
            <w:r>
              <w:t>50</w:t>
            </w:r>
          </w:p>
        </w:tc>
        <w:tc>
          <w:tcPr>
            <w:tcW w:w="981" w:type="dxa"/>
            <w:tcBorders>
              <w:top w:val="nil"/>
              <w:left w:val="nil"/>
              <w:bottom w:val="nil"/>
              <w:right w:val="nil"/>
            </w:tcBorders>
          </w:tcPr>
          <w:p w:rsidR="00EC728B" w:rsidRDefault="00EC728B">
            <w:pPr>
              <w:pStyle w:val="ConsPlusNormal"/>
              <w:jc w:val="center"/>
            </w:pPr>
            <w:r>
              <w:t>60</w:t>
            </w:r>
          </w:p>
        </w:tc>
        <w:tc>
          <w:tcPr>
            <w:tcW w:w="98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r>
        <w:t xml:space="preserve">5. В </w:t>
      </w:r>
      <w:hyperlink r:id="rId229">
        <w:r>
          <w:rPr>
            <w:color w:val="0000FF"/>
          </w:rPr>
          <w:t>постановлении</w:t>
        </w:r>
      </w:hyperlink>
      <w: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w:t>
      </w:r>
      <w:r>
        <w:lastRenderedPageBreak/>
        <w:t>(Собрание законодательства Российской Федерации, 2020, N 50, ст. 8220; 2021, N 26, ст. 4994; N 52, ст. 9199; 2022, N 9, ст. 1319; N 21, ст. 3459):</w:t>
      </w:r>
    </w:p>
    <w:p w:rsidR="00EC728B" w:rsidRDefault="00EC728B">
      <w:pPr>
        <w:pStyle w:val="ConsPlusNormal"/>
        <w:spacing w:before="220"/>
        <w:ind w:firstLine="540"/>
        <w:jc w:val="both"/>
      </w:pPr>
      <w:r>
        <w:t xml:space="preserve">а) в </w:t>
      </w:r>
      <w:hyperlink r:id="rId230">
        <w:r>
          <w:rPr>
            <w:color w:val="0000FF"/>
          </w:rPr>
          <w:t>пункте 2</w:t>
        </w:r>
      </w:hyperlink>
      <w:r>
        <w:t>:</w:t>
      </w:r>
    </w:p>
    <w:p w:rsidR="00EC728B" w:rsidRDefault="00EC728B">
      <w:pPr>
        <w:pStyle w:val="ConsPlusNormal"/>
        <w:spacing w:before="220"/>
        <w:ind w:firstLine="540"/>
        <w:jc w:val="both"/>
      </w:pPr>
      <w:r>
        <w:t xml:space="preserve">в </w:t>
      </w:r>
      <w:hyperlink r:id="rId231">
        <w:r>
          <w:rPr>
            <w:color w:val="0000FF"/>
          </w:rPr>
          <w:t>абзаце первом</w:t>
        </w:r>
      </w:hyperlink>
      <w:r>
        <w:t xml:space="preserve"> слова ", а также из Донецкой Народной Республики, Луганской Народной Республики" исключить;</w:t>
      </w:r>
    </w:p>
    <w:p w:rsidR="00EC728B" w:rsidRDefault="00EC728B">
      <w:pPr>
        <w:pStyle w:val="ConsPlusNormal"/>
        <w:spacing w:before="220"/>
        <w:ind w:firstLine="540"/>
        <w:jc w:val="both"/>
      </w:pPr>
      <w:hyperlink r:id="rId232">
        <w:r>
          <w:rPr>
            <w:color w:val="0000FF"/>
          </w:rPr>
          <w:t>абзац второй</w:t>
        </w:r>
      </w:hyperlink>
      <w:r>
        <w:t xml:space="preserve"> признать утратившим силу;</w:t>
      </w:r>
    </w:p>
    <w:p w:rsidR="00EC728B" w:rsidRDefault="00EC728B">
      <w:pPr>
        <w:pStyle w:val="ConsPlusNormal"/>
        <w:spacing w:before="220"/>
        <w:ind w:firstLine="540"/>
        <w:jc w:val="both"/>
      </w:pPr>
      <w:proofErr w:type="gramStart"/>
      <w:r>
        <w:t xml:space="preserve">б) в </w:t>
      </w:r>
      <w:hyperlink r:id="rId233">
        <w:r>
          <w:rPr>
            <w:color w:val="0000FF"/>
          </w:rPr>
          <w:t>абзаце втором пункта 3</w:t>
        </w:r>
      </w:hyperlink>
      <w:r>
        <w:t xml:space="preserve"> слова "в реестр промышленной продукции, произведенной на территории Российской Федерации,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w:t>
      </w:r>
      <w:proofErr w:type="gramEnd"/>
      <w:r>
        <w:t xml:space="preserve">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t>,"</w:t>
      </w:r>
      <w:proofErr w:type="gramEnd"/>
      <w:r>
        <w:t xml:space="preserve"> заменить словами "в реестр промышленной продукции, произведенной на территории Российской Федерации, предусмотренный </w:t>
      </w:r>
      <w:hyperlink r:id="rId234">
        <w:r>
          <w:rPr>
            <w:color w:val="0000FF"/>
          </w:rPr>
          <w:t>постановлением</w:t>
        </w:r>
      </w:hyperlink>
      <w:r>
        <w:t xml:space="preserve"> Правительства Российской Федерации от 30 апреля 2020 г. N 616 "Об установлении запрета на допуск промышленных товаров, происходящих из </w:t>
      </w:r>
      <w:proofErr w:type="gramStart"/>
      <w:r>
        <w:t>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roofErr w:type="gramEnd"/>
    </w:p>
    <w:p w:rsidR="00EC728B" w:rsidRDefault="00EC728B">
      <w:pPr>
        <w:pStyle w:val="ConsPlusNormal"/>
        <w:spacing w:before="220"/>
        <w:ind w:firstLine="540"/>
        <w:jc w:val="both"/>
      </w:pPr>
      <w:r>
        <w:t xml:space="preserve">в) в </w:t>
      </w:r>
      <w:hyperlink r:id="rId235">
        <w:r>
          <w:rPr>
            <w:color w:val="0000FF"/>
          </w:rPr>
          <w:t>приложении</w:t>
        </w:r>
      </w:hyperlink>
      <w:r>
        <w:t xml:space="preserve"> к указанному постановлению:</w:t>
      </w:r>
    </w:p>
    <w:p w:rsidR="00EC728B" w:rsidRDefault="00EC728B">
      <w:pPr>
        <w:pStyle w:val="ConsPlusNormal"/>
        <w:spacing w:before="220"/>
        <w:ind w:firstLine="540"/>
        <w:jc w:val="both"/>
      </w:pPr>
      <w:hyperlink r:id="rId236">
        <w:r>
          <w:rPr>
            <w:color w:val="0000FF"/>
          </w:rPr>
          <w:t>позицию 1</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"1.</w:t>
            </w:r>
          </w:p>
        </w:tc>
        <w:tc>
          <w:tcPr>
            <w:tcW w:w="1814" w:type="dxa"/>
            <w:tcBorders>
              <w:top w:val="nil"/>
              <w:left w:val="nil"/>
              <w:bottom w:val="nil"/>
              <w:right w:val="nil"/>
            </w:tcBorders>
          </w:tcPr>
          <w:p w:rsidR="00EC728B" w:rsidRDefault="00EC728B">
            <w:pPr>
              <w:pStyle w:val="ConsPlusNormal"/>
              <w:jc w:val="center"/>
            </w:pPr>
            <w:hyperlink r:id="rId237">
              <w:r>
                <w:rPr>
                  <w:color w:val="0000FF"/>
                </w:rPr>
                <w:t>21.20.24.110</w:t>
              </w:r>
            </w:hyperlink>
          </w:p>
        </w:tc>
        <w:tc>
          <w:tcPr>
            <w:tcW w:w="3175" w:type="dxa"/>
            <w:tcBorders>
              <w:top w:val="nil"/>
              <w:left w:val="nil"/>
              <w:bottom w:val="nil"/>
              <w:right w:val="nil"/>
            </w:tcBorders>
          </w:tcPr>
          <w:p w:rsidR="00EC728B" w:rsidRDefault="00EC728B">
            <w:pPr>
              <w:pStyle w:val="ConsPlusNormal"/>
            </w:pPr>
            <w:r>
              <w:t>Материалы клейкие перевязочные, в том числе пропитанные или покрытые лекарственными средствами, соответствующие кодам 122900, 142270, 136010, 140920, 142040, 272080, 273850, 128790, 128840, 144790, 147390, 148110, 174000, 174020, 218630, 122900, 142270, 142040, 136010, 140920, 141730, 200420, 269230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40</w:t>
            </w:r>
          </w:p>
        </w:tc>
        <w:tc>
          <w:tcPr>
            <w:tcW w:w="1131" w:type="dxa"/>
            <w:tcBorders>
              <w:top w:val="nil"/>
              <w:left w:val="nil"/>
              <w:bottom w:val="nil"/>
              <w:right w:val="nil"/>
            </w:tcBorders>
          </w:tcPr>
          <w:p w:rsidR="00EC728B" w:rsidRDefault="00EC728B">
            <w:pPr>
              <w:pStyle w:val="ConsPlusNormal"/>
              <w:jc w:val="center"/>
            </w:pPr>
            <w:r>
              <w:t>45</w:t>
            </w:r>
          </w:p>
        </w:tc>
        <w:tc>
          <w:tcPr>
            <w:tcW w:w="1131" w:type="dxa"/>
            <w:tcBorders>
              <w:top w:val="nil"/>
              <w:left w:val="nil"/>
              <w:bottom w:val="nil"/>
              <w:right w:val="nil"/>
            </w:tcBorders>
          </w:tcPr>
          <w:p w:rsidR="00EC728B" w:rsidRDefault="00EC728B">
            <w:pPr>
              <w:pStyle w:val="ConsPlusNormal"/>
              <w:jc w:val="center"/>
            </w:pPr>
            <w:r>
              <w:t>50";</w:t>
            </w:r>
          </w:p>
        </w:tc>
      </w:tr>
    </w:tbl>
    <w:p w:rsidR="00EC728B" w:rsidRDefault="00EC728B">
      <w:pPr>
        <w:pStyle w:val="ConsPlusNormal"/>
        <w:jc w:val="both"/>
      </w:pPr>
    </w:p>
    <w:p w:rsidR="00EC728B" w:rsidRDefault="00EC728B">
      <w:pPr>
        <w:pStyle w:val="ConsPlusNormal"/>
        <w:ind w:firstLine="540"/>
        <w:jc w:val="both"/>
      </w:pPr>
      <w:hyperlink r:id="rId238">
        <w:r>
          <w:rPr>
            <w:color w:val="0000FF"/>
          </w:rPr>
          <w:t>дополнить</w:t>
        </w:r>
      </w:hyperlink>
      <w:r>
        <w:t xml:space="preserve"> позициями 1(1) и 1(2)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"1(1).</w:t>
            </w:r>
          </w:p>
        </w:tc>
        <w:tc>
          <w:tcPr>
            <w:tcW w:w="1814" w:type="dxa"/>
            <w:tcBorders>
              <w:top w:val="nil"/>
              <w:left w:val="nil"/>
              <w:bottom w:val="nil"/>
              <w:right w:val="nil"/>
            </w:tcBorders>
          </w:tcPr>
          <w:p w:rsidR="00EC728B" w:rsidRDefault="00EC728B">
            <w:pPr>
              <w:pStyle w:val="ConsPlusNormal"/>
              <w:jc w:val="center"/>
            </w:pPr>
            <w:hyperlink r:id="rId239">
              <w:r>
                <w:rPr>
                  <w:color w:val="0000FF"/>
                </w:rPr>
                <w:t>21.20.24.160</w:t>
              </w:r>
            </w:hyperlink>
          </w:p>
        </w:tc>
        <w:tc>
          <w:tcPr>
            <w:tcW w:w="3175" w:type="dxa"/>
            <w:tcBorders>
              <w:top w:val="nil"/>
              <w:left w:val="nil"/>
              <w:bottom w:val="nil"/>
              <w:right w:val="nil"/>
            </w:tcBorders>
          </w:tcPr>
          <w:p w:rsidR="00EC728B" w:rsidRDefault="00EC728B">
            <w:pPr>
              <w:pStyle w:val="ConsPlusNormal"/>
            </w:pPr>
            <w:r>
              <w:t xml:space="preserve">Повязки и покрытия раневые, </w:t>
            </w:r>
            <w:r>
              <w:lastRenderedPageBreak/>
              <w:t>пропитанные или покрытые лекарственными средствами, соответствующие кодам 173530, 173540, 259910, 248420, 128790, 173530, 173540, 259910, 248420, 128790, 128820, 128830, 144790, 147400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lastRenderedPageBreak/>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50</w:t>
            </w:r>
          </w:p>
        </w:tc>
      </w:tr>
      <w:tr w:rsidR="00EC728B">
        <w:tc>
          <w:tcPr>
            <w:tcW w:w="680" w:type="dxa"/>
            <w:tcBorders>
              <w:top w:val="nil"/>
              <w:left w:val="nil"/>
              <w:bottom w:val="nil"/>
              <w:right w:val="nil"/>
            </w:tcBorders>
          </w:tcPr>
          <w:p w:rsidR="00EC728B" w:rsidRDefault="00EC728B">
            <w:pPr>
              <w:pStyle w:val="ConsPlusNormal"/>
              <w:jc w:val="center"/>
            </w:pPr>
            <w:r>
              <w:lastRenderedPageBreak/>
              <w:t>(1)2.</w:t>
            </w:r>
          </w:p>
        </w:tc>
        <w:tc>
          <w:tcPr>
            <w:tcW w:w="1814" w:type="dxa"/>
            <w:tcBorders>
              <w:top w:val="nil"/>
              <w:left w:val="nil"/>
              <w:bottom w:val="nil"/>
              <w:right w:val="nil"/>
            </w:tcBorders>
          </w:tcPr>
          <w:p w:rsidR="00EC728B" w:rsidRDefault="00EC728B">
            <w:pPr>
              <w:pStyle w:val="ConsPlusNormal"/>
              <w:jc w:val="center"/>
            </w:pPr>
            <w:hyperlink r:id="rId240">
              <w:r>
                <w:rPr>
                  <w:color w:val="0000FF"/>
                </w:rPr>
                <w:t>21.20.24.160</w:t>
              </w:r>
            </w:hyperlink>
          </w:p>
        </w:tc>
        <w:tc>
          <w:tcPr>
            <w:tcW w:w="3175" w:type="dxa"/>
            <w:tcBorders>
              <w:top w:val="nil"/>
              <w:left w:val="nil"/>
              <w:bottom w:val="nil"/>
              <w:right w:val="nil"/>
            </w:tcBorders>
          </w:tcPr>
          <w:p w:rsidR="00EC728B" w:rsidRDefault="00EC728B">
            <w:pPr>
              <w:pStyle w:val="ConsPlusNormal"/>
            </w:pPr>
            <w:r>
              <w:t>Салфетки антисептические спиртовые, соответствующие коду 272240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80";</w:t>
            </w:r>
          </w:p>
        </w:tc>
      </w:tr>
    </w:tbl>
    <w:p w:rsidR="00EC728B" w:rsidRDefault="00EC728B">
      <w:pPr>
        <w:pStyle w:val="ConsPlusNormal"/>
        <w:jc w:val="both"/>
      </w:pPr>
    </w:p>
    <w:p w:rsidR="00EC728B" w:rsidRDefault="00EC728B">
      <w:pPr>
        <w:pStyle w:val="ConsPlusNormal"/>
        <w:ind w:firstLine="540"/>
        <w:jc w:val="both"/>
      </w:pPr>
      <w:hyperlink r:id="rId241">
        <w:r>
          <w:rPr>
            <w:color w:val="0000FF"/>
          </w:rPr>
          <w:t>позиции 8</w:t>
        </w:r>
      </w:hyperlink>
      <w:r>
        <w:t xml:space="preserve"> и </w:t>
      </w:r>
      <w:hyperlink r:id="rId242">
        <w:r>
          <w:rPr>
            <w:color w:val="0000FF"/>
          </w:rPr>
          <w:t>9</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"8.</w:t>
            </w:r>
          </w:p>
        </w:tc>
        <w:tc>
          <w:tcPr>
            <w:tcW w:w="1814" w:type="dxa"/>
            <w:tcBorders>
              <w:top w:val="nil"/>
              <w:left w:val="nil"/>
              <w:bottom w:val="nil"/>
              <w:right w:val="nil"/>
            </w:tcBorders>
          </w:tcPr>
          <w:p w:rsidR="00EC728B" w:rsidRDefault="00EC728B">
            <w:pPr>
              <w:pStyle w:val="ConsPlusNormal"/>
              <w:jc w:val="center"/>
            </w:pPr>
            <w:hyperlink r:id="rId243">
              <w:r>
                <w:rPr>
                  <w:color w:val="0000FF"/>
                </w:rPr>
                <w:t>26.11.22.130</w:t>
              </w:r>
            </w:hyperlink>
          </w:p>
        </w:tc>
        <w:tc>
          <w:tcPr>
            <w:tcW w:w="3175" w:type="dxa"/>
            <w:tcBorders>
              <w:top w:val="nil"/>
              <w:left w:val="nil"/>
              <w:bottom w:val="nil"/>
              <w:right w:val="nil"/>
            </w:tcBorders>
          </w:tcPr>
          <w:p w:rsidR="00EC728B" w:rsidRDefault="00EC728B">
            <w:pPr>
              <w:pStyle w:val="ConsPlusNormal"/>
            </w:pPr>
            <w:r>
              <w:t>Диоды лазерные (полупроводниковые лазеры)</w:t>
            </w:r>
          </w:p>
        </w:tc>
        <w:tc>
          <w:tcPr>
            <w:tcW w:w="1131" w:type="dxa"/>
            <w:tcBorders>
              <w:top w:val="nil"/>
              <w:left w:val="nil"/>
              <w:bottom w:val="nil"/>
              <w:right w:val="nil"/>
            </w:tcBorders>
          </w:tcPr>
          <w:p w:rsidR="00EC728B" w:rsidRDefault="00EC728B">
            <w:pPr>
              <w:pStyle w:val="ConsPlusNormal"/>
              <w:jc w:val="center"/>
            </w:pPr>
            <w:r>
              <w:t>90</w:t>
            </w:r>
          </w:p>
        </w:tc>
        <w:tc>
          <w:tcPr>
            <w:tcW w:w="1131" w:type="dxa"/>
            <w:tcBorders>
              <w:top w:val="nil"/>
              <w:left w:val="nil"/>
              <w:bottom w:val="nil"/>
              <w:right w:val="nil"/>
            </w:tcBorders>
          </w:tcPr>
          <w:p w:rsidR="00EC728B" w:rsidRDefault="00EC728B">
            <w:pPr>
              <w:pStyle w:val="ConsPlusNormal"/>
              <w:jc w:val="center"/>
            </w:pPr>
            <w:r>
              <w:t>90</w:t>
            </w:r>
          </w:p>
        </w:tc>
        <w:tc>
          <w:tcPr>
            <w:tcW w:w="1131" w:type="dxa"/>
            <w:tcBorders>
              <w:top w:val="nil"/>
              <w:left w:val="nil"/>
              <w:bottom w:val="nil"/>
              <w:right w:val="nil"/>
            </w:tcBorders>
          </w:tcPr>
          <w:p w:rsidR="00EC728B" w:rsidRDefault="00EC728B">
            <w:pPr>
              <w:pStyle w:val="ConsPlusNormal"/>
              <w:jc w:val="center"/>
            </w:pPr>
            <w:r>
              <w:t>-</w:t>
            </w:r>
          </w:p>
        </w:tc>
      </w:tr>
      <w:tr w:rsidR="00EC728B">
        <w:tc>
          <w:tcPr>
            <w:tcW w:w="680" w:type="dxa"/>
            <w:tcBorders>
              <w:top w:val="nil"/>
              <w:left w:val="nil"/>
              <w:bottom w:val="nil"/>
              <w:right w:val="nil"/>
            </w:tcBorders>
          </w:tcPr>
          <w:p w:rsidR="00EC728B" w:rsidRDefault="00EC728B">
            <w:pPr>
              <w:pStyle w:val="ConsPlusNormal"/>
              <w:jc w:val="center"/>
            </w:pPr>
            <w:r>
              <w:t>9.</w:t>
            </w:r>
          </w:p>
        </w:tc>
        <w:tc>
          <w:tcPr>
            <w:tcW w:w="1814" w:type="dxa"/>
            <w:tcBorders>
              <w:top w:val="nil"/>
              <w:left w:val="nil"/>
              <w:bottom w:val="nil"/>
              <w:right w:val="nil"/>
            </w:tcBorders>
          </w:tcPr>
          <w:p w:rsidR="00EC728B" w:rsidRDefault="00EC728B">
            <w:pPr>
              <w:pStyle w:val="ConsPlusNormal"/>
              <w:jc w:val="center"/>
            </w:pPr>
            <w:hyperlink r:id="rId244">
              <w:r>
                <w:rPr>
                  <w:color w:val="0000FF"/>
                </w:rPr>
                <w:t>26.11.22.190</w:t>
              </w:r>
            </w:hyperlink>
          </w:p>
        </w:tc>
        <w:tc>
          <w:tcPr>
            <w:tcW w:w="3175" w:type="dxa"/>
            <w:tcBorders>
              <w:top w:val="nil"/>
              <w:left w:val="nil"/>
              <w:bottom w:val="nil"/>
              <w:right w:val="nil"/>
            </w:tcBorders>
          </w:tcPr>
          <w:p w:rsidR="00EC728B" w:rsidRDefault="00EC728B">
            <w:pPr>
              <w:pStyle w:val="ConsPlusNormal"/>
            </w:pPr>
            <w:r>
              <w:t>Приборы полупроводниковые прочие</w:t>
            </w:r>
          </w:p>
        </w:tc>
        <w:tc>
          <w:tcPr>
            <w:tcW w:w="1131" w:type="dxa"/>
            <w:tcBorders>
              <w:top w:val="nil"/>
              <w:left w:val="nil"/>
              <w:bottom w:val="nil"/>
              <w:right w:val="nil"/>
            </w:tcBorders>
          </w:tcPr>
          <w:p w:rsidR="00EC728B" w:rsidRDefault="00EC728B">
            <w:pPr>
              <w:pStyle w:val="ConsPlusNormal"/>
              <w:jc w:val="center"/>
            </w:pPr>
            <w:r>
              <w:t>90</w:t>
            </w:r>
          </w:p>
        </w:tc>
        <w:tc>
          <w:tcPr>
            <w:tcW w:w="1131" w:type="dxa"/>
            <w:tcBorders>
              <w:top w:val="nil"/>
              <w:left w:val="nil"/>
              <w:bottom w:val="nil"/>
              <w:right w:val="nil"/>
            </w:tcBorders>
          </w:tcPr>
          <w:p w:rsidR="00EC728B" w:rsidRDefault="00EC728B">
            <w:pPr>
              <w:pStyle w:val="ConsPlusNormal"/>
              <w:jc w:val="center"/>
            </w:pPr>
            <w:r>
              <w:t>90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45">
        <w:r>
          <w:rPr>
            <w:color w:val="0000FF"/>
          </w:rPr>
          <w:t>дополнить</w:t>
        </w:r>
      </w:hyperlink>
      <w:r>
        <w:t xml:space="preserve"> позицией 9(1)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"9(1).</w:t>
            </w:r>
          </w:p>
        </w:tc>
        <w:tc>
          <w:tcPr>
            <w:tcW w:w="1814" w:type="dxa"/>
            <w:tcBorders>
              <w:top w:val="nil"/>
              <w:left w:val="nil"/>
              <w:bottom w:val="nil"/>
              <w:right w:val="nil"/>
            </w:tcBorders>
          </w:tcPr>
          <w:p w:rsidR="00EC728B" w:rsidRDefault="00EC728B">
            <w:pPr>
              <w:pStyle w:val="ConsPlusNormal"/>
              <w:jc w:val="center"/>
            </w:pPr>
            <w:hyperlink r:id="rId246">
              <w:r>
                <w:rPr>
                  <w:color w:val="0000FF"/>
                </w:rPr>
                <w:t>26.11.22.200</w:t>
              </w:r>
            </w:hyperlink>
          </w:p>
        </w:tc>
        <w:tc>
          <w:tcPr>
            <w:tcW w:w="3175" w:type="dxa"/>
            <w:tcBorders>
              <w:top w:val="nil"/>
              <w:left w:val="nil"/>
              <w:bottom w:val="nil"/>
              <w:right w:val="nil"/>
            </w:tcBorders>
          </w:tcPr>
          <w:p w:rsidR="00EC728B" w:rsidRDefault="00EC728B">
            <w:pPr>
              <w:pStyle w:val="ConsPlusNormal"/>
            </w:pPr>
            <w:r>
              <w:t>Светодиоды, светодиодные модули и их части</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247">
        <w:r>
          <w:rPr>
            <w:color w:val="0000FF"/>
          </w:rPr>
          <w:t>позицию 11</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"11.</w:t>
            </w:r>
          </w:p>
        </w:tc>
        <w:tc>
          <w:tcPr>
            <w:tcW w:w="1814" w:type="dxa"/>
            <w:tcBorders>
              <w:top w:val="nil"/>
              <w:left w:val="nil"/>
              <w:bottom w:val="nil"/>
              <w:right w:val="nil"/>
            </w:tcBorders>
          </w:tcPr>
          <w:p w:rsidR="00EC728B" w:rsidRDefault="00EC728B">
            <w:pPr>
              <w:pStyle w:val="ConsPlusNormal"/>
              <w:jc w:val="center"/>
            </w:pPr>
            <w:hyperlink r:id="rId248">
              <w:r>
                <w:rPr>
                  <w:color w:val="0000FF"/>
                </w:rPr>
                <w:t>26.12</w:t>
              </w:r>
            </w:hyperlink>
          </w:p>
        </w:tc>
        <w:tc>
          <w:tcPr>
            <w:tcW w:w="3175" w:type="dxa"/>
            <w:tcBorders>
              <w:top w:val="nil"/>
              <w:left w:val="nil"/>
              <w:bottom w:val="nil"/>
              <w:right w:val="nil"/>
            </w:tcBorders>
          </w:tcPr>
          <w:p w:rsidR="00EC728B" w:rsidRDefault="00EC728B">
            <w:pPr>
              <w:pStyle w:val="ConsPlusNormal"/>
            </w:pPr>
            <w:r>
              <w:t>Платы печатные смонтированные</w:t>
            </w:r>
          </w:p>
        </w:tc>
        <w:tc>
          <w:tcPr>
            <w:tcW w:w="1131" w:type="dxa"/>
            <w:tcBorders>
              <w:top w:val="nil"/>
              <w:left w:val="nil"/>
              <w:bottom w:val="nil"/>
              <w:right w:val="nil"/>
            </w:tcBorders>
          </w:tcPr>
          <w:p w:rsidR="00EC728B" w:rsidRDefault="00EC728B">
            <w:pPr>
              <w:pStyle w:val="ConsPlusNormal"/>
              <w:jc w:val="center"/>
            </w:pPr>
            <w:r>
              <w:t>50</w:t>
            </w:r>
          </w:p>
        </w:tc>
        <w:tc>
          <w:tcPr>
            <w:tcW w:w="1131" w:type="dxa"/>
            <w:tcBorders>
              <w:top w:val="nil"/>
              <w:left w:val="nil"/>
              <w:bottom w:val="nil"/>
              <w:right w:val="nil"/>
            </w:tcBorders>
          </w:tcPr>
          <w:p w:rsidR="00EC728B" w:rsidRDefault="00EC728B">
            <w:pPr>
              <w:pStyle w:val="ConsPlusNormal"/>
              <w:jc w:val="center"/>
            </w:pPr>
            <w:r>
              <w:t>90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49">
        <w:r>
          <w:rPr>
            <w:color w:val="0000FF"/>
          </w:rPr>
          <w:t>позицию 21</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"21.</w:t>
            </w:r>
          </w:p>
        </w:tc>
        <w:tc>
          <w:tcPr>
            <w:tcW w:w="1814" w:type="dxa"/>
            <w:tcBorders>
              <w:top w:val="nil"/>
              <w:left w:val="nil"/>
              <w:bottom w:val="nil"/>
              <w:right w:val="nil"/>
            </w:tcBorders>
          </w:tcPr>
          <w:p w:rsidR="00EC728B" w:rsidRDefault="00EC728B">
            <w:pPr>
              <w:pStyle w:val="ConsPlusNormal"/>
              <w:jc w:val="center"/>
            </w:pPr>
            <w:hyperlink r:id="rId250">
              <w:r>
                <w:rPr>
                  <w:color w:val="0000FF"/>
                </w:rPr>
                <w:t>26.20.2</w:t>
              </w:r>
            </w:hyperlink>
          </w:p>
        </w:tc>
        <w:tc>
          <w:tcPr>
            <w:tcW w:w="3175" w:type="dxa"/>
            <w:tcBorders>
              <w:top w:val="nil"/>
              <w:left w:val="nil"/>
              <w:bottom w:val="nil"/>
              <w:right w:val="nil"/>
            </w:tcBorders>
          </w:tcPr>
          <w:p w:rsidR="00EC728B" w:rsidRDefault="00EC728B">
            <w:pPr>
              <w:pStyle w:val="ConsPlusNormal"/>
            </w:pPr>
            <w:proofErr w:type="gramStart"/>
            <w:r>
              <w:t>Устройства</w:t>
            </w:r>
            <w:proofErr w:type="gramEnd"/>
            <w:r>
              <w:t xml:space="preserve"> запоминающие и прочие устройства хранения данных</w:t>
            </w:r>
          </w:p>
        </w:tc>
        <w:tc>
          <w:tcPr>
            <w:tcW w:w="1131" w:type="dxa"/>
            <w:tcBorders>
              <w:top w:val="nil"/>
              <w:left w:val="nil"/>
              <w:bottom w:val="nil"/>
              <w:right w:val="nil"/>
            </w:tcBorders>
          </w:tcPr>
          <w:p w:rsidR="00EC728B" w:rsidRDefault="00EC728B">
            <w:pPr>
              <w:pStyle w:val="ConsPlusNormal"/>
              <w:jc w:val="center"/>
            </w:pPr>
            <w:r>
              <w:t>30</w:t>
            </w:r>
          </w:p>
        </w:tc>
        <w:tc>
          <w:tcPr>
            <w:tcW w:w="1131" w:type="dxa"/>
            <w:tcBorders>
              <w:top w:val="nil"/>
              <w:left w:val="nil"/>
              <w:bottom w:val="nil"/>
              <w:right w:val="nil"/>
            </w:tcBorders>
          </w:tcPr>
          <w:p w:rsidR="00EC728B" w:rsidRDefault="00EC728B">
            <w:pPr>
              <w:pStyle w:val="ConsPlusNormal"/>
              <w:jc w:val="center"/>
            </w:pPr>
            <w:r>
              <w:t>40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51">
        <w:r>
          <w:rPr>
            <w:color w:val="0000FF"/>
          </w:rPr>
          <w:t>позицию 27</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"27.</w:t>
            </w:r>
          </w:p>
        </w:tc>
        <w:tc>
          <w:tcPr>
            <w:tcW w:w="1814" w:type="dxa"/>
            <w:tcBorders>
              <w:top w:val="nil"/>
              <w:left w:val="nil"/>
              <w:bottom w:val="nil"/>
              <w:right w:val="nil"/>
            </w:tcBorders>
          </w:tcPr>
          <w:p w:rsidR="00EC728B" w:rsidRDefault="00EC728B">
            <w:pPr>
              <w:pStyle w:val="ConsPlusNormal"/>
              <w:jc w:val="center"/>
            </w:pPr>
            <w:hyperlink r:id="rId252">
              <w:r>
                <w:rPr>
                  <w:color w:val="0000FF"/>
                </w:rPr>
                <w:t>26.30.11.160</w:t>
              </w:r>
            </w:hyperlink>
          </w:p>
        </w:tc>
        <w:tc>
          <w:tcPr>
            <w:tcW w:w="3175" w:type="dxa"/>
            <w:tcBorders>
              <w:top w:val="nil"/>
              <w:left w:val="nil"/>
              <w:bottom w:val="nil"/>
              <w:right w:val="nil"/>
            </w:tcBorders>
          </w:tcPr>
          <w:p w:rsidR="00EC728B" w:rsidRDefault="00EC728B">
            <w:pPr>
              <w:pStyle w:val="ConsPlusNormal"/>
            </w:pPr>
            <w:r>
              <w:t xml:space="preserve">Средства связи, в том числе программное обеспечение, обеспечивающее выполнение установленных действий при </w:t>
            </w:r>
            <w:r>
              <w:lastRenderedPageBreak/>
              <w:t>проведении оперативно-разыскных мероприятий</w:t>
            </w:r>
          </w:p>
        </w:tc>
        <w:tc>
          <w:tcPr>
            <w:tcW w:w="1131" w:type="dxa"/>
            <w:tcBorders>
              <w:top w:val="nil"/>
              <w:left w:val="nil"/>
              <w:bottom w:val="nil"/>
              <w:right w:val="nil"/>
            </w:tcBorders>
          </w:tcPr>
          <w:p w:rsidR="00EC728B" w:rsidRDefault="00EC728B">
            <w:pPr>
              <w:pStyle w:val="ConsPlusNormal"/>
              <w:jc w:val="center"/>
            </w:pPr>
            <w:r>
              <w:lastRenderedPageBreak/>
              <w:t>55</w:t>
            </w:r>
          </w:p>
        </w:tc>
        <w:tc>
          <w:tcPr>
            <w:tcW w:w="1131" w:type="dxa"/>
            <w:tcBorders>
              <w:top w:val="nil"/>
              <w:left w:val="nil"/>
              <w:bottom w:val="nil"/>
              <w:right w:val="nil"/>
            </w:tcBorders>
          </w:tcPr>
          <w:p w:rsidR="00EC728B" w:rsidRDefault="00EC728B">
            <w:pPr>
              <w:pStyle w:val="ConsPlusNormal"/>
              <w:jc w:val="center"/>
            </w:pPr>
            <w:r>
              <w:t>62</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53">
        <w:r>
          <w:rPr>
            <w:color w:val="0000FF"/>
          </w:rPr>
          <w:t>позиции 29</w:t>
        </w:r>
      </w:hyperlink>
      <w:r>
        <w:t xml:space="preserve"> - </w:t>
      </w:r>
      <w:hyperlink r:id="rId254">
        <w:r>
          <w:rPr>
            <w:color w:val="0000FF"/>
          </w:rPr>
          <w:t>31</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"29.</w:t>
            </w:r>
          </w:p>
        </w:tc>
        <w:tc>
          <w:tcPr>
            <w:tcW w:w="1814" w:type="dxa"/>
            <w:tcBorders>
              <w:top w:val="nil"/>
              <w:left w:val="nil"/>
              <w:bottom w:val="nil"/>
              <w:right w:val="nil"/>
            </w:tcBorders>
          </w:tcPr>
          <w:p w:rsidR="00EC728B" w:rsidRDefault="00EC728B">
            <w:pPr>
              <w:pStyle w:val="ConsPlusNormal"/>
              <w:jc w:val="center"/>
            </w:pPr>
            <w:hyperlink r:id="rId255">
              <w:r>
                <w:rPr>
                  <w:color w:val="0000FF"/>
                </w:rPr>
                <w:t>26.30.12</w:t>
              </w:r>
            </w:hyperlink>
          </w:p>
        </w:tc>
        <w:tc>
          <w:tcPr>
            <w:tcW w:w="3175" w:type="dxa"/>
            <w:tcBorders>
              <w:top w:val="nil"/>
              <w:left w:val="nil"/>
              <w:bottom w:val="nil"/>
              <w:right w:val="nil"/>
            </w:tcBorders>
          </w:tcPr>
          <w:p w:rsidR="00EC728B" w:rsidRDefault="00EC728B">
            <w:pPr>
              <w:pStyle w:val="ConsPlusNormal"/>
            </w:pPr>
            <w:r>
              <w:t>Аппаратура коммуникационная передающая без приемных устройств</w:t>
            </w:r>
          </w:p>
        </w:tc>
        <w:tc>
          <w:tcPr>
            <w:tcW w:w="1131" w:type="dxa"/>
            <w:tcBorders>
              <w:top w:val="nil"/>
              <w:left w:val="nil"/>
              <w:bottom w:val="nil"/>
              <w:right w:val="nil"/>
            </w:tcBorders>
          </w:tcPr>
          <w:p w:rsidR="00EC728B" w:rsidRDefault="00EC728B">
            <w:pPr>
              <w:pStyle w:val="ConsPlusNormal"/>
              <w:jc w:val="center"/>
            </w:pPr>
            <w:r>
              <w:t>50</w:t>
            </w:r>
          </w:p>
        </w:tc>
        <w:tc>
          <w:tcPr>
            <w:tcW w:w="1131" w:type="dxa"/>
            <w:tcBorders>
              <w:top w:val="nil"/>
              <w:left w:val="nil"/>
              <w:bottom w:val="nil"/>
              <w:right w:val="nil"/>
            </w:tcBorders>
          </w:tcPr>
          <w:p w:rsidR="00EC728B" w:rsidRDefault="00EC728B">
            <w:pPr>
              <w:pStyle w:val="ConsPlusNormal"/>
              <w:jc w:val="center"/>
            </w:pPr>
            <w:r>
              <w:t>90</w:t>
            </w:r>
          </w:p>
        </w:tc>
        <w:tc>
          <w:tcPr>
            <w:tcW w:w="1131" w:type="dxa"/>
            <w:tcBorders>
              <w:top w:val="nil"/>
              <w:left w:val="nil"/>
              <w:bottom w:val="nil"/>
              <w:right w:val="nil"/>
            </w:tcBorders>
          </w:tcPr>
          <w:p w:rsidR="00EC728B" w:rsidRDefault="00EC728B">
            <w:pPr>
              <w:pStyle w:val="ConsPlusNormal"/>
              <w:jc w:val="center"/>
            </w:pPr>
            <w:r>
              <w:t>-</w:t>
            </w:r>
          </w:p>
        </w:tc>
      </w:tr>
      <w:tr w:rsidR="00EC728B">
        <w:tc>
          <w:tcPr>
            <w:tcW w:w="680" w:type="dxa"/>
            <w:tcBorders>
              <w:top w:val="nil"/>
              <w:left w:val="nil"/>
              <w:bottom w:val="nil"/>
              <w:right w:val="nil"/>
            </w:tcBorders>
          </w:tcPr>
          <w:p w:rsidR="00EC728B" w:rsidRDefault="00EC728B">
            <w:pPr>
              <w:pStyle w:val="ConsPlusNormal"/>
              <w:jc w:val="center"/>
            </w:pPr>
            <w:r>
              <w:t>30.</w:t>
            </w:r>
          </w:p>
        </w:tc>
        <w:tc>
          <w:tcPr>
            <w:tcW w:w="1814" w:type="dxa"/>
            <w:tcBorders>
              <w:top w:val="nil"/>
              <w:left w:val="nil"/>
              <w:bottom w:val="nil"/>
              <w:right w:val="nil"/>
            </w:tcBorders>
          </w:tcPr>
          <w:p w:rsidR="00EC728B" w:rsidRDefault="00EC728B">
            <w:pPr>
              <w:pStyle w:val="ConsPlusNormal"/>
              <w:jc w:val="center"/>
            </w:pPr>
            <w:hyperlink r:id="rId256">
              <w:r>
                <w:rPr>
                  <w:color w:val="0000FF"/>
                </w:rPr>
                <w:t>26.30.13.000</w:t>
              </w:r>
            </w:hyperlink>
          </w:p>
        </w:tc>
        <w:tc>
          <w:tcPr>
            <w:tcW w:w="3175" w:type="dxa"/>
            <w:tcBorders>
              <w:top w:val="nil"/>
              <w:left w:val="nil"/>
              <w:bottom w:val="nil"/>
              <w:right w:val="nil"/>
            </w:tcBorders>
          </w:tcPr>
          <w:p w:rsidR="00EC728B" w:rsidRDefault="00EC728B">
            <w:pPr>
              <w:pStyle w:val="ConsPlusNormal"/>
            </w:pPr>
            <w:r>
              <w:t>Камеры телевизионные</w:t>
            </w:r>
          </w:p>
        </w:tc>
        <w:tc>
          <w:tcPr>
            <w:tcW w:w="1131" w:type="dxa"/>
            <w:tcBorders>
              <w:top w:val="nil"/>
              <w:left w:val="nil"/>
              <w:bottom w:val="nil"/>
              <w:right w:val="nil"/>
            </w:tcBorders>
          </w:tcPr>
          <w:p w:rsidR="00EC728B" w:rsidRDefault="00EC728B">
            <w:pPr>
              <w:pStyle w:val="ConsPlusNormal"/>
              <w:jc w:val="center"/>
            </w:pPr>
            <w:r>
              <w:t>16</w:t>
            </w:r>
          </w:p>
        </w:tc>
        <w:tc>
          <w:tcPr>
            <w:tcW w:w="1131" w:type="dxa"/>
            <w:tcBorders>
              <w:top w:val="nil"/>
              <w:left w:val="nil"/>
              <w:bottom w:val="nil"/>
              <w:right w:val="nil"/>
            </w:tcBorders>
          </w:tcPr>
          <w:p w:rsidR="00EC728B" w:rsidRDefault="00EC728B">
            <w:pPr>
              <w:pStyle w:val="ConsPlusNormal"/>
              <w:jc w:val="center"/>
            </w:pPr>
            <w:r>
              <w:t>18</w:t>
            </w:r>
          </w:p>
        </w:tc>
        <w:tc>
          <w:tcPr>
            <w:tcW w:w="1131" w:type="dxa"/>
            <w:tcBorders>
              <w:top w:val="nil"/>
              <w:left w:val="nil"/>
              <w:bottom w:val="nil"/>
              <w:right w:val="nil"/>
            </w:tcBorders>
          </w:tcPr>
          <w:p w:rsidR="00EC728B" w:rsidRDefault="00EC728B">
            <w:pPr>
              <w:pStyle w:val="ConsPlusNormal"/>
              <w:jc w:val="center"/>
            </w:pPr>
            <w:r>
              <w:t>18</w:t>
            </w:r>
          </w:p>
        </w:tc>
      </w:tr>
      <w:tr w:rsidR="00EC728B">
        <w:tc>
          <w:tcPr>
            <w:tcW w:w="680" w:type="dxa"/>
            <w:tcBorders>
              <w:top w:val="nil"/>
              <w:left w:val="nil"/>
              <w:bottom w:val="nil"/>
              <w:right w:val="nil"/>
            </w:tcBorders>
          </w:tcPr>
          <w:p w:rsidR="00EC728B" w:rsidRDefault="00EC728B">
            <w:pPr>
              <w:pStyle w:val="ConsPlusNormal"/>
              <w:jc w:val="center"/>
            </w:pPr>
            <w:r>
              <w:t>31.</w:t>
            </w:r>
          </w:p>
        </w:tc>
        <w:tc>
          <w:tcPr>
            <w:tcW w:w="1814" w:type="dxa"/>
            <w:tcBorders>
              <w:top w:val="nil"/>
              <w:left w:val="nil"/>
              <w:bottom w:val="nil"/>
              <w:right w:val="nil"/>
            </w:tcBorders>
          </w:tcPr>
          <w:p w:rsidR="00EC728B" w:rsidRDefault="00EC728B">
            <w:pPr>
              <w:pStyle w:val="ConsPlusNormal"/>
              <w:jc w:val="center"/>
            </w:pPr>
            <w:hyperlink r:id="rId257">
              <w:r>
                <w:rPr>
                  <w:color w:val="0000FF"/>
                </w:rPr>
                <w:t>26.30.22</w:t>
              </w:r>
            </w:hyperlink>
          </w:p>
        </w:tc>
        <w:tc>
          <w:tcPr>
            <w:tcW w:w="3175" w:type="dxa"/>
            <w:tcBorders>
              <w:top w:val="nil"/>
              <w:left w:val="nil"/>
              <w:bottom w:val="nil"/>
              <w:right w:val="nil"/>
            </w:tcBorders>
          </w:tcPr>
          <w:p w:rsidR="00EC728B" w:rsidRDefault="00EC728B">
            <w:pPr>
              <w:pStyle w:val="ConsPlusNormal"/>
            </w:pPr>
            <w:r>
              <w:t>Аппараты телефонные для сотовых сетей связи или для прочих беспроводных сетей</w:t>
            </w:r>
          </w:p>
        </w:tc>
        <w:tc>
          <w:tcPr>
            <w:tcW w:w="1131" w:type="dxa"/>
            <w:tcBorders>
              <w:top w:val="nil"/>
              <w:left w:val="nil"/>
              <w:bottom w:val="nil"/>
              <w:right w:val="nil"/>
            </w:tcBorders>
          </w:tcPr>
          <w:p w:rsidR="00EC728B" w:rsidRDefault="00EC728B">
            <w:pPr>
              <w:pStyle w:val="ConsPlusNormal"/>
              <w:jc w:val="center"/>
            </w:pPr>
            <w:r>
              <w:t>1</w:t>
            </w:r>
          </w:p>
        </w:tc>
        <w:tc>
          <w:tcPr>
            <w:tcW w:w="1131" w:type="dxa"/>
            <w:tcBorders>
              <w:top w:val="nil"/>
              <w:left w:val="nil"/>
              <w:bottom w:val="nil"/>
              <w:right w:val="nil"/>
            </w:tcBorders>
          </w:tcPr>
          <w:p w:rsidR="00EC728B" w:rsidRDefault="00EC728B">
            <w:pPr>
              <w:pStyle w:val="ConsPlusNormal"/>
              <w:jc w:val="center"/>
            </w:pPr>
            <w:r>
              <w:t>1</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58">
        <w:r>
          <w:rPr>
            <w:color w:val="0000FF"/>
          </w:rPr>
          <w:t>дополнить</w:t>
        </w:r>
      </w:hyperlink>
      <w:r>
        <w:t xml:space="preserve"> позицией 31(1)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"31(1).</w:t>
            </w:r>
          </w:p>
        </w:tc>
        <w:tc>
          <w:tcPr>
            <w:tcW w:w="1814" w:type="dxa"/>
            <w:tcBorders>
              <w:top w:val="nil"/>
              <w:left w:val="nil"/>
              <w:bottom w:val="nil"/>
              <w:right w:val="nil"/>
            </w:tcBorders>
          </w:tcPr>
          <w:p w:rsidR="00EC728B" w:rsidRDefault="00EC728B">
            <w:pPr>
              <w:pStyle w:val="ConsPlusNormal"/>
              <w:jc w:val="center"/>
            </w:pPr>
            <w:hyperlink r:id="rId259">
              <w:r>
                <w:rPr>
                  <w:color w:val="0000FF"/>
                </w:rPr>
                <w:t>26.30.23.000</w:t>
              </w:r>
            </w:hyperlink>
          </w:p>
        </w:tc>
        <w:tc>
          <w:tcPr>
            <w:tcW w:w="3175" w:type="dxa"/>
            <w:tcBorders>
              <w:top w:val="nil"/>
              <w:left w:val="nil"/>
              <w:bottom w:val="nil"/>
              <w:right w:val="nil"/>
            </w:tcBorders>
          </w:tcPr>
          <w:p w:rsidR="00EC728B" w:rsidRDefault="00EC728B">
            <w:pPr>
              <w:pStyle w:val="ConsPlusNormal"/>
            </w:pPr>
            <w:r>
              <w:t>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50";</w:t>
            </w:r>
          </w:p>
        </w:tc>
      </w:tr>
    </w:tbl>
    <w:p w:rsidR="00EC728B" w:rsidRDefault="00EC728B">
      <w:pPr>
        <w:pStyle w:val="ConsPlusNormal"/>
        <w:jc w:val="both"/>
      </w:pPr>
    </w:p>
    <w:p w:rsidR="00EC728B" w:rsidRDefault="00EC728B">
      <w:pPr>
        <w:pStyle w:val="ConsPlusNormal"/>
        <w:ind w:firstLine="540"/>
        <w:jc w:val="both"/>
      </w:pPr>
      <w:hyperlink r:id="rId260">
        <w:r>
          <w:rPr>
            <w:color w:val="0000FF"/>
          </w:rPr>
          <w:t>дополнить</w:t>
        </w:r>
      </w:hyperlink>
      <w:r>
        <w:t xml:space="preserve"> позицией 36(1)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"36(1).</w:t>
            </w:r>
          </w:p>
        </w:tc>
        <w:tc>
          <w:tcPr>
            <w:tcW w:w="1814" w:type="dxa"/>
            <w:tcBorders>
              <w:top w:val="nil"/>
              <w:left w:val="nil"/>
              <w:bottom w:val="nil"/>
              <w:right w:val="nil"/>
            </w:tcBorders>
          </w:tcPr>
          <w:p w:rsidR="00EC728B" w:rsidRDefault="00EC728B">
            <w:pPr>
              <w:pStyle w:val="ConsPlusNormal"/>
              <w:jc w:val="center"/>
            </w:pPr>
            <w:hyperlink r:id="rId261">
              <w:r>
                <w:rPr>
                  <w:color w:val="0000FF"/>
                </w:rPr>
                <w:t>26.40.20.122</w:t>
              </w:r>
            </w:hyperlink>
          </w:p>
        </w:tc>
        <w:tc>
          <w:tcPr>
            <w:tcW w:w="3175" w:type="dxa"/>
            <w:tcBorders>
              <w:top w:val="nil"/>
              <w:left w:val="nil"/>
              <w:bottom w:val="nil"/>
              <w:right w:val="nil"/>
            </w:tcBorders>
          </w:tcPr>
          <w:p w:rsidR="00EC728B" w:rsidRDefault="00EC728B">
            <w:pPr>
              <w:pStyle w:val="ConsPlusNormal"/>
            </w:pPr>
            <w:r>
              <w:t>Приемники телевизионные (телевизоры) цветного изображения с жидкокристаллическим экраном, плазменной панелью</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80";</w:t>
            </w:r>
          </w:p>
        </w:tc>
      </w:tr>
    </w:tbl>
    <w:p w:rsidR="00EC728B" w:rsidRDefault="00EC728B">
      <w:pPr>
        <w:pStyle w:val="ConsPlusNormal"/>
        <w:jc w:val="both"/>
      </w:pPr>
    </w:p>
    <w:p w:rsidR="00EC728B" w:rsidRDefault="00EC728B">
      <w:pPr>
        <w:pStyle w:val="ConsPlusNormal"/>
        <w:ind w:firstLine="540"/>
        <w:jc w:val="both"/>
      </w:pPr>
      <w:hyperlink r:id="rId262">
        <w:r>
          <w:rPr>
            <w:color w:val="0000FF"/>
          </w:rPr>
          <w:t>дополнить</w:t>
        </w:r>
      </w:hyperlink>
      <w:r>
        <w:t xml:space="preserve"> позициями 37(1) и 37(2)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"37(1).</w:t>
            </w:r>
          </w:p>
        </w:tc>
        <w:tc>
          <w:tcPr>
            <w:tcW w:w="1814" w:type="dxa"/>
            <w:tcBorders>
              <w:top w:val="nil"/>
              <w:left w:val="nil"/>
              <w:bottom w:val="nil"/>
              <w:right w:val="nil"/>
            </w:tcBorders>
          </w:tcPr>
          <w:p w:rsidR="00EC728B" w:rsidRDefault="00EC728B">
            <w:pPr>
              <w:pStyle w:val="ConsPlusNormal"/>
              <w:jc w:val="center"/>
            </w:pPr>
            <w:hyperlink r:id="rId263">
              <w:r>
                <w:rPr>
                  <w:color w:val="0000FF"/>
                </w:rPr>
                <w:t>26.40.33.110</w:t>
              </w:r>
            </w:hyperlink>
          </w:p>
        </w:tc>
        <w:tc>
          <w:tcPr>
            <w:tcW w:w="3175" w:type="dxa"/>
            <w:tcBorders>
              <w:top w:val="nil"/>
              <w:left w:val="nil"/>
              <w:bottom w:val="nil"/>
              <w:right w:val="nil"/>
            </w:tcBorders>
          </w:tcPr>
          <w:p w:rsidR="00EC728B" w:rsidRDefault="00EC728B">
            <w:pPr>
              <w:pStyle w:val="ConsPlusNormal"/>
            </w:pPr>
            <w:r>
              <w:t>Видеокамеры</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70</w:t>
            </w:r>
          </w:p>
        </w:tc>
      </w:tr>
      <w:tr w:rsidR="00EC728B">
        <w:tc>
          <w:tcPr>
            <w:tcW w:w="680" w:type="dxa"/>
            <w:tcBorders>
              <w:top w:val="nil"/>
              <w:left w:val="nil"/>
              <w:bottom w:val="nil"/>
              <w:right w:val="nil"/>
            </w:tcBorders>
          </w:tcPr>
          <w:p w:rsidR="00EC728B" w:rsidRDefault="00EC728B">
            <w:pPr>
              <w:pStyle w:val="ConsPlusNormal"/>
              <w:jc w:val="center"/>
            </w:pPr>
            <w:r>
              <w:t>37(2).</w:t>
            </w:r>
          </w:p>
        </w:tc>
        <w:tc>
          <w:tcPr>
            <w:tcW w:w="1814" w:type="dxa"/>
            <w:tcBorders>
              <w:top w:val="nil"/>
              <w:left w:val="nil"/>
              <w:bottom w:val="nil"/>
              <w:right w:val="nil"/>
            </w:tcBorders>
          </w:tcPr>
          <w:p w:rsidR="00EC728B" w:rsidRDefault="00EC728B">
            <w:pPr>
              <w:pStyle w:val="ConsPlusNormal"/>
              <w:jc w:val="center"/>
            </w:pPr>
            <w:hyperlink r:id="rId264">
              <w:r>
                <w:rPr>
                  <w:color w:val="0000FF"/>
                </w:rPr>
                <w:t>26.40.33.190</w:t>
              </w:r>
            </w:hyperlink>
          </w:p>
        </w:tc>
        <w:tc>
          <w:tcPr>
            <w:tcW w:w="3175" w:type="dxa"/>
            <w:tcBorders>
              <w:top w:val="nil"/>
              <w:left w:val="nil"/>
              <w:bottom w:val="nil"/>
              <w:right w:val="nil"/>
            </w:tcBorders>
          </w:tcPr>
          <w:p w:rsidR="00EC728B" w:rsidRDefault="00EC728B">
            <w:pPr>
              <w:pStyle w:val="ConsPlusNormal"/>
            </w:pPr>
            <w:r>
              <w:t>Аппаратура записи и воспроизведения изображения прочая</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70";</w:t>
            </w:r>
          </w:p>
        </w:tc>
      </w:tr>
    </w:tbl>
    <w:p w:rsidR="00EC728B" w:rsidRDefault="00EC728B">
      <w:pPr>
        <w:pStyle w:val="ConsPlusNormal"/>
        <w:jc w:val="both"/>
      </w:pPr>
    </w:p>
    <w:p w:rsidR="00EC728B" w:rsidRDefault="00EC728B">
      <w:pPr>
        <w:pStyle w:val="ConsPlusNormal"/>
        <w:ind w:firstLine="540"/>
        <w:jc w:val="both"/>
      </w:pPr>
      <w:hyperlink r:id="rId265">
        <w:r>
          <w:rPr>
            <w:color w:val="0000FF"/>
          </w:rPr>
          <w:t>позицию 40</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"40.</w:t>
            </w:r>
          </w:p>
        </w:tc>
        <w:tc>
          <w:tcPr>
            <w:tcW w:w="1814" w:type="dxa"/>
            <w:tcBorders>
              <w:top w:val="nil"/>
              <w:left w:val="nil"/>
              <w:bottom w:val="nil"/>
              <w:right w:val="nil"/>
            </w:tcBorders>
          </w:tcPr>
          <w:p w:rsidR="00EC728B" w:rsidRDefault="00EC728B">
            <w:pPr>
              <w:pStyle w:val="ConsPlusNormal"/>
              <w:jc w:val="center"/>
            </w:pPr>
            <w:hyperlink r:id="rId266">
              <w:r>
                <w:rPr>
                  <w:color w:val="0000FF"/>
                </w:rPr>
                <w:t>26.40.42.120</w:t>
              </w:r>
            </w:hyperlink>
          </w:p>
        </w:tc>
        <w:tc>
          <w:tcPr>
            <w:tcW w:w="3175" w:type="dxa"/>
            <w:tcBorders>
              <w:top w:val="nil"/>
              <w:left w:val="nil"/>
              <w:bottom w:val="nil"/>
              <w:right w:val="nil"/>
            </w:tcBorders>
          </w:tcPr>
          <w:p w:rsidR="00EC728B" w:rsidRDefault="00EC728B">
            <w:pPr>
              <w:pStyle w:val="ConsPlusNormal"/>
            </w:pPr>
            <w:r>
              <w:t>Телефоны головные, наушники и комбинированные устройства, состоящие из микрофона и громкоговорителя</w:t>
            </w:r>
          </w:p>
        </w:tc>
        <w:tc>
          <w:tcPr>
            <w:tcW w:w="1131" w:type="dxa"/>
            <w:tcBorders>
              <w:top w:val="nil"/>
              <w:left w:val="nil"/>
              <w:bottom w:val="nil"/>
              <w:right w:val="nil"/>
            </w:tcBorders>
          </w:tcPr>
          <w:p w:rsidR="00EC728B" w:rsidRDefault="00EC728B">
            <w:pPr>
              <w:pStyle w:val="ConsPlusNormal"/>
              <w:jc w:val="center"/>
            </w:pPr>
            <w:r>
              <w:t>70</w:t>
            </w:r>
          </w:p>
        </w:tc>
        <w:tc>
          <w:tcPr>
            <w:tcW w:w="1131" w:type="dxa"/>
            <w:tcBorders>
              <w:top w:val="nil"/>
              <w:left w:val="nil"/>
              <w:bottom w:val="nil"/>
              <w:right w:val="nil"/>
            </w:tcBorders>
          </w:tcPr>
          <w:p w:rsidR="00EC728B" w:rsidRDefault="00EC728B">
            <w:pPr>
              <w:pStyle w:val="ConsPlusNormal"/>
              <w:jc w:val="center"/>
            </w:pPr>
            <w:r>
              <w:t>70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67">
        <w:r>
          <w:rPr>
            <w:color w:val="0000FF"/>
          </w:rPr>
          <w:t>дополнить</w:t>
        </w:r>
      </w:hyperlink>
      <w:r>
        <w:t xml:space="preserve"> позицией 46(1)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"46(1).</w:t>
            </w:r>
          </w:p>
        </w:tc>
        <w:tc>
          <w:tcPr>
            <w:tcW w:w="1814" w:type="dxa"/>
            <w:tcBorders>
              <w:top w:val="nil"/>
              <w:left w:val="nil"/>
              <w:bottom w:val="nil"/>
              <w:right w:val="nil"/>
            </w:tcBorders>
          </w:tcPr>
          <w:p w:rsidR="00EC728B" w:rsidRDefault="00EC728B">
            <w:pPr>
              <w:pStyle w:val="ConsPlusNormal"/>
              <w:jc w:val="center"/>
            </w:pPr>
            <w:hyperlink r:id="rId268">
              <w:r>
                <w:rPr>
                  <w:color w:val="0000FF"/>
                </w:rPr>
                <w:t>26.51.63.130</w:t>
              </w:r>
            </w:hyperlink>
          </w:p>
        </w:tc>
        <w:tc>
          <w:tcPr>
            <w:tcW w:w="3175" w:type="dxa"/>
            <w:tcBorders>
              <w:top w:val="nil"/>
              <w:left w:val="nil"/>
              <w:bottom w:val="nil"/>
              <w:right w:val="nil"/>
            </w:tcBorders>
          </w:tcPr>
          <w:p w:rsidR="00EC728B" w:rsidRDefault="00EC728B">
            <w:pPr>
              <w:pStyle w:val="ConsPlusNormal"/>
            </w:pPr>
            <w:r>
              <w:t>Счетчики производства или потребления электроэнергии</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269">
        <w:r>
          <w:rPr>
            <w:color w:val="0000FF"/>
          </w:rPr>
          <w:t>позицию 47</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"47.</w:t>
            </w:r>
          </w:p>
        </w:tc>
        <w:tc>
          <w:tcPr>
            <w:tcW w:w="1814" w:type="dxa"/>
            <w:tcBorders>
              <w:top w:val="nil"/>
              <w:left w:val="nil"/>
              <w:bottom w:val="nil"/>
              <w:right w:val="nil"/>
            </w:tcBorders>
          </w:tcPr>
          <w:p w:rsidR="00EC728B" w:rsidRDefault="00EC728B">
            <w:pPr>
              <w:pStyle w:val="ConsPlusNormal"/>
              <w:jc w:val="center"/>
            </w:pPr>
            <w:hyperlink r:id="rId270">
              <w:r>
                <w:rPr>
                  <w:color w:val="0000FF"/>
                </w:rPr>
                <w:t>26.51.70.110</w:t>
              </w:r>
            </w:hyperlink>
          </w:p>
        </w:tc>
        <w:tc>
          <w:tcPr>
            <w:tcW w:w="3175" w:type="dxa"/>
            <w:tcBorders>
              <w:top w:val="nil"/>
              <w:left w:val="nil"/>
              <w:bottom w:val="nil"/>
              <w:right w:val="nil"/>
            </w:tcBorders>
          </w:tcPr>
          <w:p w:rsidR="00EC728B" w:rsidRDefault="00EC728B">
            <w:pPr>
              <w:pStyle w:val="ConsPlusNormal"/>
            </w:pPr>
            <w:r>
              <w:t>Термостаты суховоздушные, соответствующие кодам 261720, 275270, 335060, 335210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30</w:t>
            </w:r>
          </w:p>
        </w:tc>
        <w:tc>
          <w:tcPr>
            <w:tcW w:w="1131" w:type="dxa"/>
            <w:tcBorders>
              <w:top w:val="nil"/>
              <w:left w:val="nil"/>
              <w:bottom w:val="nil"/>
              <w:right w:val="nil"/>
            </w:tcBorders>
          </w:tcPr>
          <w:p w:rsidR="00EC728B" w:rsidRDefault="00EC728B">
            <w:pPr>
              <w:pStyle w:val="ConsPlusNormal"/>
              <w:jc w:val="center"/>
            </w:pPr>
            <w:r>
              <w:t>40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71">
        <w:r>
          <w:rPr>
            <w:color w:val="0000FF"/>
          </w:rPr>
          <w:t>дополнить</w:t>
        </w:r>
      </w:hyperlink>
      <w:r>
        <w:t xml:space="preserve"> позицией 54(1)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"54(1).</w:t>
            </w:r>
          </w:p>
        </w:tc>
        <w:tc>
          <w:tcPr>
            <w:tcW w:w="1814" w:type="dxa"/>
            <w:tcBorders>
              <w:top w:val="nil"/>
              <w:left w:val="nil"/>
              <w:bottom w:val="nil"/>
              <w:right w:val="nil"/>
            </w:tcBorders>
          </w:tcPr>
          <w:p w:rsidR="00EC728B" w:rsidRDefault="00EC728B">
            <w:pPr>
              <w:pStyle w:val="ConsPlusNormal"/>
              <w:jc w:val="center"/>
            </w:pPr>
            <w:hyperlink r:id="rId272">
              <w:r>
                <w:rPr>
                  <w:color w:val="0000FF"/>
                </w:rPr>
                <w:t>26.60.12.111</w:t>
              </w:r>
            </w:hyperlink>
          </w:p>
        </w:tc>
        <w:tc>
          <w:tcPr>
            <w:tcW w:w="3175" w:type="dxa"/>
            <w:tcBorders>
              <w:top w:val="nil"/>
              <w:left w:val="nil"/>
              <w:bottom w:val="nil"/>
              <w:right w:val="nil"/>
            </w:tcBorders>
          </w:tcPr>
          <w:p w:rsidR="00EC728B" w:rsidRDefault="00EC728B">
            <w:pPr>
              <w:pStyle w:val="ConsPlusNormal"/>
            </w:pPr>
            <w:r>
              <w:t>Электрокардиографы</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60";</w:t>
            </w:r>
          </w:p>
        </w:tc>
      </w:tr>
    </w:tbl>
    <w:p w:rsidR="00EC728B" w:rsidRDefault="00EC728B">
      <w:pPr>
        <w:pStyle w:val="ConsPlusNormal"/>
        <w:jc w:val="both"/>
      </w:pPr>
    </w:p>
    <w:p w:rsidR="00EC728B" w:rsidRDefault="00EC728B">
      <w:pPr>
        <w:pStyle w:val="ConsPlusNormal"/>
        <w:ind w:firstLine="540"/>
        <w:jc w:val="both"/>
      </w:pPr>
      <w:hyperlink r:id="rId273">
        <w:r>
          <w:rPr>
            <w:color w:val="0000FF"/>
          </w:rPr>
          <w:t>позицию 55</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"55.</w:t>
            </w:r>
          </w:p>
        </w:tc>
        <w:tc>
          <w:tcPr>
            <w:tcW w:w="1814" w:type="dxa"/>
            <w:tcBorders>
              <w:top w:val="nil"/>
              <w:left w:val="nil"/>
              <w:bottom w:val="nil"/>
              <w:right w:val="nil"/>
            </w:tcBorders>
          </w:tcPr>
          <w:p w:rsidR="00EC728B" w:rsidRDefault="00EC728B">
            <w:pPr>
              <w:pStyle w:val="ConsPlusNormal"/>
              <w:jc w:val="center"/>
            </w:pPr>
            <w:hyperlink r:id="rId274">
              <w:r>
                <w:rPr>
                  <w:color w:val="0000FF"/>
                </w:rPr>
                <w:t>26.60.12.119</w:t>
              </w:r>
            </w:hyperlink>
          </w:p>
          <w:p w:rsidR="00EC728B" w:rsidRDefault="00EC728B">
            <w:pPr>
              <w:pStyle w:val="ConsPlusNormal"/>
              <w:jc w:val="center"/>
            </w:pPr>
            <w:hyperlink r:id="rId275">
              <w:r>
                <w:rPr>
                  <w:color w:val="0000FF"/>
                </w:rPr>
                <w:t>26.60.12.129</w:t>
              </w:r>
            </w:hyperlink>
          </w:p>
          <w:p w:rsidR="00EC728B" w:rsidRDefault="00EC728B">
            <w:pPr>
              <w:pStyle w:val="ConsPlusNormal"/>
              <w:jc w:val="center"/>
            </w:pPr>
            <w:hyperlink r:id="rId276">
              <w:r>
                <w:rPr>
                  <w:color w:val="0000FF"/>
                </w:rPr>
                <w:t>32.50.13</w:t>
              </w:r>
            </w:hyperlink>
          </w:p>
        </w:tc>
        <w:tc>
          <w:tcPr>
            <w:tcW w:w="3175" w:type="dxa"/>
            <w:tcBorders>
              <w:top w:val="nil"/>
              <w:left w:val="nil"/>
              <w:bottom w:val="nil"/>
              <w:right w:val="nil"/>
            </w:tcBorders>
            <w:vAlign w:val="center"/>
          </w:tcPr>
          <w:p w:rsidR="00EC728B" w:rsidRDefault="00EC728B">
            <w:pPr>
              <w:pStyle w:val="ConsPlusNormal"/>
            </w:pPr>
            <w:r>
              <w:t>Тонометры измерения внутриглазного давления, соответствующие кодам 172450, 172460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30</w:t>
            </w:r>
          </w:p>
        </w:tc>
        <w:tc>
          <w:tcPr>
            <w:tcW w:w="1131" w:type="dxa"/>
            <w:tcBorders>
              <w:top w:val="nil"/>
              <w:left w:val="nil"/>
              <w:bottom w:val="nil"/>
              <w:right w:val="nil"/>
            </w:tcBorders>
          </w:tcPr>
          <w:p w:rsidR="00EC728B" w:rsidRDefault="00EC728B">
            <w:pPr>
              <w:pStyle w:val="ConsPlusNormal"/>
              <w:jc w:val="center"/>
            </w:pPr>
            <w:r>
              <w:t>40</w:t>
            </w:r>
          </w:p>
        </w:tc>
        <w:tc>
          <w:tcPr>
            <w:tcW w:w="1131" w:type="dxa"/>
            <w:tcBorders>
              <w:top w:val="nil"/>
              <w:left w:val="nil"/>
              <w:bottom w:val="nil"/>
              <w:right w:val="nil"/>
            </w:tcBorders>
          </w:tcPr>
          <w:p w:rsidR="00EC728B" w:rsidRDefault="00EC728B">
            <w:pPr>
              <w:pStyle w:val="ConsPlusNormal"/>
              <w:jc w:val="center"/>
            </w:pPr>
            <w:r>
              <w:t>50";</w:t>
            </w:r>
          </w:p>
        </w:tc>
      </w:tr>
    </w:tbl>
    <w:p w:rsidR="00EC728B" w:rsidRDefault="00EC728B">
      <w:pPr>
        <w:pStyle w:val="ConsPlusNormal"/>
        <w:jc w:val="both"/>
      </w:pPr>
    </w:p>
    <w:p w:rsidR="00EC728B" w:rsidRDefault="00EC728B">
      <w:pPr>
        <w:pStyle w:val="ConsPlusNormal"/>
        <w:ind w:firstLine="540"/>
        <w:jc w:val="both"/>
      </w:pPr>
      <w:hyperlink r:id="rId277">
        <w:r>
          <w:rPr>
            <w:color w:val="0000FF"/>
          </w:rPr>
          <w:t>позицию 57</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"57.</w:t>
            </w:r>
          </w:p>
        </w:tc>
        <w:tc>
          <w:tcPr>
            <w:tcW w:w="1814" w:type="dxa"/>
            <w:tcBorders>
              <w:top w:val="nil"/>
              <w:left w:val="nil"/>
              <w:bottom w:val="nil"/>
              <w:right w:val="nil"/>
            </w:tcBorders>
          </w:tcPr>
          <w:p w:rsidR="00EC728B" w:rsidRDefault="00EC728B">
            <w:pPr>
              <w:pStyle w:val="ConsPlusNormal"/>
              <w:jc w:val="center"/>
            </w:pPr>
            <w:hyperlink r:id="rId278">
              <w:r>
                <w:rPr>
                  <w:color w:val="0000FF"/>
                </w:rPr>
                <w:t>26.60.12.131</w:t>
              </w:r>
            </w:hyperlink>
          </w:p>
        </w:tc>
        <w:tc>
          <w:tcPr>
            <w:tcW w:w="3175" w:type="dxa"/>
            <w:tcBorders>
              <w:top w:val="nil"/>
              <w:left w:val="nil"/>
              <w:bottom w:val="nil"/>
              <w:right w:val="nil"/>
            </w:tcBorders>
          </w:tcPr>
          <w:p w:rsidR="00EC728B" w:rsidRDefault="00EC728B">
            <w:pPr>
              <w:pStyle w:val="ConsPlusNormal"/>
            </w:pPr>
            <w:r>
              <w:t>Томографы магнитно-резонансные, соответствующие кодам 221690, 325580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30</w:t>
            </w:r>
          </w:p>
        </w:tc>
        <w:tc>
          <w:tcPr>
            <w:tcW w:w="1131" w:type="dxa"/>
            <w:tcBorders>
              <w:top w:val="nil"/>
              <w:left w:val="nil"/>
              <w:bottom w:val="nil"/>
              <w:right w:val="nil"/>
            </w:tcBorders>
          </w:tcPr>
          <w:p w:rsidR="00EC728B" w:rsidRDefault="00EC728B">
            <w:pPr>
              <w:pStyle w:val="ConsPlusNormal"/>
              <w:jc w:val="center"/>
            </w:pPr>
            <w:r>
              <w:t>40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79">
        <w:r>
          <w:rPr>
            <w:color w:val="0000FF"/>
          </w:rPr>
          <w:t>позицию 60</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"60.</w:t>
            </w:r>
          </w:p>
        </w:tc>
        <w:tc>
          <w:tcPr>
            <w:tcW w:w="1814" w:type="dxa"/>
            <w:tcBorders>
              <w:top w:val="nil"/>
              <w:left w:val="nil"/>
              <w:bottom w:val="nil"/>
              <w:right w:val="nil"/>
            </w:tcBorders>
          </w:tcPr>
          <w:p w:rsidR="00EC728B" w:rsidRDefault="00EC728B">
            <w:pPr>
              <w:pStyle w:val="ConsPlusNormal"/>
              <w:jc w:val="center"/>
            </w:pPr>
            <w:hyperlink r:id="rId280">
              <w:r>
                <w:rPr>
                  <w:color w:val="0000FF"/>
                </w:rPr>
                <w:t>26.70</w:t>
              </w:r>
            </w:hyperlink>
          </w:p>
        </w:tc>
        <w:tc>
          <w:tcPr>
            <w:tcW w:w="3175" w:type="dxa"/>
            <w:tcBorders>
              <w:top w:val="nil"/>
              <w:left w:val="nil"/>
              <w:bottom w:val="nil"/>
              <w:right w:val="nil"/>
            </w:tcBorders>
          </w:tcPr>
          <w:p w:rsidR="00EC728B" w:rsidRDefault="00EC728B">
            <w:pPr>
              <w:pStyle w:val="ConsPlusNormal"/>
            </w:pPr>
            <w:r>
              <w:t>Приборы оптические и фотографическое оборудование</w:t>
            </w:r>
          </w:p>
        </w:tc>
        <w:tc>
          <w:tcPr>
            <w:tcW w:w="1131" w:type="dxa"/>
            <w:tcBorders>
              <w:top w:val="nil"/>
              <w:left w:val="nil"/>
              <w:bottom w:val="nil"/>
              <w:right w:val="nil"/>
            </w:tcBorders>
          </w:tcPr>
          <w:p w:rsidR="00EC728B" w:rsidRDefault="00EC728B">
            <w:pPr>
              <w:pStyle w:val="ConsPlusNormal"/>
              <w:jc w:val="center"/>
            </w:pPr>
            <w:r>
              <w:t>50</w:t>
            </w:r>
          </w:p>
        </w:tc>
        <w:tc>
          <w:tcPr>
            <w:tcW w:w="1131" w:type="dxa"/>
            <w:tcBorders>
              <w:top w:val="nil"/>
              <w:left w:val="nil"/>
              <w:bottom w:val="nil"/>
              <w:right w:val="nil"/>
            </w:tcBorders>
          </w:tcPr>
          <w:p w:rsidR="00EC728B" w:rsidRDefault="00EC728B">
            <w:pPr>
              <w:pStyle w:val="ConsPlusNormal"/>
              <w:jc w:val="center"/>
            </w:pPr>
            <w:r>
              <w:t>90</w:t>
            </w:r>
          </w:p>
        </w:tc>
        <w:tc>
          <w:tcPr>
            <w:tcW w:w="1131" w:type="dxa"/>
            <w:tcBorders>
              <w:top w:val="nil"/>
              <w:left w:val="nil"/>
              <w:bottom w:val="nil"/>
              <w:right w:val="nil"/>
            </w:tcBorders>
          </w:tcPr>
          <w:p w:rsidR="00EC728B" w:rsidRDefault="00EC728B">
            <w:pPr>
              <w:pStyle w:val="ConsPlusNormal"/>
              <w:jc w:val="center"/>
            </w:pPr>
            <w:r>
              <w:t>70";</w:t>
            </w:r>
          </w:p>
        </w:tc>
      </w:tr>
    </w:tbl>
    <w:p w:rsidR="00EC728B" w:rsidRDefault="00EC728B">
      <w:pPr>
        <w:pStyle w:val="ConsPlusNormal"/>
        <w:jc w:val="both"/>
      </w:pPr>
    </w:p>
    <w:p w:rsidR="00EC728B" w:rsidRDefault="00EC728B">
      <w:pPr>
        <w:pStyle w:val="ConsPlusNormal"/>
        <w:ind w:firstLine="540"/>
        <w:jc w:val="both"/>
      </w:pPr>
      <w:hyperlink r:id="rId281">
        <w:r>
          <w:rPr>
            <w:color w:val="0000FF"/>
          </w:rPr>
          <w:t>позицию 66</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lastRenderedPageBreak/>
              <w:t>"66.</w:t>
            </w:r>
          </w:p>
        </w:tc>
        <w:tc>
          <w:tcPr>
            <w:tcW w:w="1814" w:type="dxa"/>
            <w:tcBorders>
              <w:top w:val="nil"/>
              <w:left w:val="nil"/>
              <w:bottom w:val="nil"/>
              <w:right w:val="nil"/>
            </w:tcBorders>
          </w:tcPr>
          <w:p w:rsidR="00EC728B" w:rsidRDefault="00EC728B">
            <w:pPr>
              <w:pStyle w:val="ConsPlusNormal"/>
              <w:jc w:val="center"/>
            </w:pPr>
            <w:hyperlink r:id="rId282">
              <w:r>
                <w:rPr>
                  <w:color w:val="0000FF"/>
                </w:rPr>
                <w:t>27.12.2</w:t>
              </w:r>
            </w:hyperlink>
          </w:p>
        </w:tc>
        <w:tc>
          <w:tcPr>
            <w:tcW w:w="3175" w:type="dxa"/>
            <w:tcBorders>
              <w:top w:val="nil"/>
              <w:left w:val="nil"/>
              <w:bottom w:val="nil"/>
              <w:right w:val="nil"/>
            </w:tcBorders>
          </w:tcPr>
          <w:p w:rsidR="00EC728B" w:rsidRDefault="00EC728B">
            <w:pPr>
              <w:pStyle w:val="ConsPlusNormal"/>
            </w:pPr>
            <w:r>
              <w:t>Устройства коммутации или защиты электрических цепей на напряжение не более 1 кВ</w:t>
            </w:r>
          </w:p>
        </w:tc>
        <w:tc>
          <w:tcPr>
            <w:tcW w:w="1131" w:type="dxa"/>
            <w:tcBorders>
              <w:top w:val="nil"/>
              <w:left w:val="nil"/>
              <w:bottom w:val="nil"/>
              <w:right w:val="nil"/>
            </w:tcBorders>
          </w:tcPr>
          <w:p w:rsidR="00EC728B" w:rsidRDefault="00EC728B">
            <w:pPr>
              <w:pStyle w:val="ConsPlusNormal"/>
              <w:jc w:val="center"/>
            </w:pPr>
            <w:r>
              <w:t>60</w:t>
            </w:r>
          </w:p>
        </w:tc>
        <w:tc>
          <w:tcPr>
            <w:tcW w:w="1131" w:type="dxa"/>
            <w:tcBorders>
              <w:top w:val="nil"/>
              <w:left w:val="nil"/>
              <w:bottom w:val="nil"/>
              <w:right w:val="nil"/>
            </w:tcBorders>
          </w:tcPr>
          <w:p w:rsidR="00EC728B" w:rsidRDefault="00EC728B">
            <w:pPr>
              <w:pStyle w:val="ConsPlusNormal"/>
              <w:jc w:val="center"/>
            </w:pPr>
            <w:r>
              <w:t>70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83">
        <w:r>
          <w:rPr>
            <w:color w:val="0000FF"/>
          </w:rPr>
          <w:t>позиции 70</w:t>
        </w:r>
      </w:hyperlink>
      <w:r>
        <w:t xml:space="preserve"> - </w:t>
      </w:r>
      <w:hyperlink r:id="rId284">
        <w:r>
          <w:rPr>
            <w:color w:val="0000FF"/>
          </w:rPr>
          <w:t>73</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"70.</w:t>
            </w:r>
          </w:p>
        </w:tc>
        <w:tc>
          <w:tcPr>
            <w:tcW w:w="1814" w:type="dxa"/>
            <w:tcBorders>
              <w:top w:val="nil"/>
              <w:left w:val="nil"/>
              <w:bottom w:val="nil"/>
              <w:right w:val="nil"/>
            </w:tcBorders>
          </w:tcPr>
          <w:p w:rsidR="00EC728B" w:rsidRDefault="00EC728B">
            <w:pPr>
              <w:pStyle w:val="ConsPlusNormal"/>
              <w:jc w:val="center"/>
            </w:pPr>
            <w:hyperlink r:id="rId285">
              <w:r>
                <w:rPr>
                  <w:color w:val="0000FF"/>
                </w:rPr>
                <w:t>27.20.22.000</w:t>
              </w:r>
            </w:hyperlink>
          </w:p>
        </w:tc>
        <w:tc>
          <w:tcPr>
            <w:tcW w:w="3175" w:type="dxa"/>
            <w:tcBorders>
              <w:top w:val="nil"/>
              <w:left w:val="nil"/>
              <w:bottom w:val="nil"/>
              <w:right w:val="nil"/>
            </w:tcBorders>
          </w:tcPr>
          <w:p w:rsidR="00EC728B" w:rsidRDefault="00EC728B">
            <w:pPr>
              <w:pStyle w:val="ConsPlusNormal"/>
            </w:pPr>
            <w:r>
              <w:t>Аккумуляторы свинцовые, кроме используемых для запуска поршневых двигателей</w:t>
            </w:r>
          </w:p>
        </w:tc>
        <w:tc>
          <w:tcPr>
            <w:tcW w:w="1131" w:type="dxa"/>
            <w:tcBorders>
              <w:top w:val="nil"/>
              <w:left w:val="nil"/>
              <w:bottom w:val="nil"/>
              <w:right w:val="nil"/>
            </w:tcBorders>
          </w:tcPr>
          <w:p w:rsidR="00EC728B" w:rsidRDefault="00EC728B">
            <w:pPr>
              <w:pStyle w:val="ConsPlusNormal"/>
              <w:jc w:val="center"/>
            </w:pPr>
            <w:r>
              <w:t>40</w:t>
            </w:r>
          </w:p>
        </w:tc>
        <w:tc>
          <w:tcPr>
            <w:tcW w:w="1131" w:type="dxa"/>
            <w:tcBorders>
              <w:top w:val="nil"/>
              <w:left w:val="nil"/>
              <w:bottom w:val="nil"/>
              <w:right w:val="nil"/>
            </w:tcBorders>
          </w:tcPr>
          <w:p w:rsidR="00EC728B" w:rsidRDefault="00EC728B">
            <w:pPr>
              <w:pStyle w:val="ConsPlusNormal"/>
              <w:jc w:val="center"/>
            </w:pPr>
            <w:r>
              <w:t>50</w:t>
            </w:r>
          </w:p>
        </w:tc>
        <w:tc>
          <w:tcPr>
            <w:tcW w:w="1131" w:type="dxa"/>
            <w:tcBorders>
              <w:top w:val="nil"/>
              <w:left w:val="nil"/>
              <w:bottom w:val="nil"/>
              <w:right w:val="nil"/>
            </w:tcBorders>
          </w:tcPr>
          <w:p w:rsidR="00EC728B" w:rsidRDefault="00EC728B">
            <w:pPr>
              <w:pStyle w:val="ConsPlusNormal"/>
              <w:jc w:val="center"/>
            </w:pPr>
            <w:r>
              <w:t>-</w:t>
            </w:r>
          </w:p>
        </w:tc>
      </w:tr>
      <w:tr w:rsidR="00EC728B">
        <w:tc>
          <w:tcPr>
            <w:tcW w:w="680" w:type="dxa"/>
            <w:tcBorders>
              <w:top w:val="nil"/>
              <w:left w:val="nil"/>
              <w:bottom w:val="nil"/>
              <w:right w:val="nil"/>
            </w:tcBorders>
          </w:tcPr>
          <w:p w:rsidR="00EC728B" w:rsidRDefault="00EC728B">
            <w:pPr>
              <w:pStyle w:val="ConsPlusNormal"/>
              <w:jc w:val="center"/>
            </w:pPr>
            <w:r>
              <w:t>71.</w:t>
            </w:r>
          </w:p>
        </w:tc>
        <w:tc>
          <w:tcPr>
            <w:tcW w:w="1814" w:type="dxa"/>
            <w:tcBorders>
              <w:top w:val="nil"/>
              <w:left w:val="nil"/>
              <w:bottom w:val="nil"/>
              <w:right w:val="nil"/>
            </w:tcBorders>
          </w:tcPr>
          <w:p w:rsidR="00EC728B" w:rsidRDefault="00EC728B">
            <w:pPr>
              <w:pStyle w:val="ConsPlusNormal"/>
              <w:jc w:val="center"/>
            </w:pPr>
            <w:hyperlink r:id="rId286">
              <w:r>
                <w:rPr>
                  <w:color w:val="0000FF"/>
                </w:rPr>
                <w:t>27.20.23.130</w:t>
              </w:r>
            </w:hyperlink>
          </w:p>
        </w:tc>
        <w:tc>
          <w:tcPr>
            <w:tcW w:w="3175" w:type="dxa"/>
            <w:tcBorders>
              <w:top w:val="nil"/>
              <w:left w:val="nil"/>
              <w:bottom w:val="nil"/>
              <w:right w:val="nil"/>
            </w:tcBorders>
          </w:tcPr>
          <w:p w:rsidR="00EC728B" w:rsidRDefault="00EC728B">
            <w:pPr>
              <w:pStyle w:val="ConsPlusNormal"/>
            </w:pPr>
            <w:r>
              <w:t>Батареи аккумуляторные литий-ионные</w:t>
            </w:r>
          </w:p>
        </w:tc>
        <w:tc>
          <w:tcPr>
            <w:tcW w:w="1131" w:type="dxa"/>
            <w:tcBorders>
              <w:top w:val="nil"/>
              <w:left w:val="nil"/>
              <w:bottom w:val="nil"/>
              <w:right w:val="nil"/>
            </w:tcBorders>
          </w:tcPr>
          <w:p w:rsidR="00EC728B" w:rsidRDefault="00EC728B">
            <w:pPr>
              <w:pStyle w:val="ConsPlusNormal"/>
              <w:jc w:val="center"/>
            </w:pPr>
            <w:r>
              <w:t>40</w:t>
            </w:r>
          </w:p>
        </w:tc>
        <w:tc>
          <w:tcPr>
            <w:tcW w:w="1131" w:type="dxa"/>
            <w:tcBorders>
              <w:top w:val="nil"/>
              <w:left w:val="nil"/>
              <w:bottom w:val="nil"/>
              <w:right w:val="nil"/>
            </w:tcBorders>
          </w:tcPr>
          <w:p w:rsidR="00EC728B" w:rsidRDefault="00EC728B">
            <w:pPr>
              <w:pStyle w:val="ConsPlusNormal"/>
              <w:jc w:val="center"/>
            </w:pPr>
            <w:r>
              <w:t>50</w:t>
            </w:r>
          </w:p>
        </w:tc>
        <w:tc>
          <w:tcPr>
            <w:tcW w:w="1131" w:type="dxa"/>
            <w:tcBorders>
              <w:top w:val="nil"/>
              <w:left w:val="nil"/>
              <w:bottom w:val="nil"/>
              <w:right w:val="nil"/>
            </w:tcBorders>
          </w:tcPr>
          <w:p w:rsidR="00EC728B" w:rsidRDefault="00EC728B">
            <w:pPr>
              <w:pStyle w:val="ConsPlusNormal"/>
              <w:jc w:val="center"/>
            </w:pPr>
            <w:r>
              <w:t>-</w:t>
            </w:r>
          </w:p>
        </w:tc>
      </w:tr>
      <w:tr w:rsidR="00EC728B">
        <w:tc>
          <w:tcPr>
            <w:tcW w:w="680" w:type="dxa"/>
            <w:tcBorders>
              <w:top w:val="nil"/>
              <w:left w:val="nil"/>
              <w:bottom w:val="nil"/>
              <w:right w:val="nil"/>
            </w:tcBorders>
          </w:tcPr>
          <w:p w:rsidR="00EC728B" w:rsidRDefault="00EC728B">
            <w:pPr>
              <w:pStyle w:val="ConsPlusNormal"/>
              <w:jc w:val="center"/>
            </w:pPr>
            <w:r>
              <w:t>72.</w:t>
            </w:r>
          </w:p>
        </w:tc>
        <w:tc>
          <w:tcPr>
            <w:tcW w:w="1814" w:type="dxa"/>
            <w:tcBorders>
              <w:top w:val="nil"/>
              <w:left w:val="nil"/>
              <w:bottom w:val="nil"/>
              <w:right w:val="nil"/>
            </w:tcBorders>
          </w:tcPr>
          <w:p w:rsidR="00EC728B" w:rsidRDefault="00EC728B">
            <w:pPr>
              <w:pStyle w:val="ConsPlusNormal"/>
              <w:jc w:val="center"/>
            </w:pPr>
            <w:hyperlink r:id="rId287">
              <w:r>
                <w:rPr>
                  <w:color w:val="0000FF"/>
                </w:rPr>
                <w:t>27.31.11</w:t>
              </w:r>
            </w:hyperlink>
          </w:p>
        </w:tc>
        <w:tc>
          <w:tcPr>
            <w:tcW w:w="3175" w:type="dxa"/>
            <w:tcBorders>
              <w:top w:val="nil"/>
              <w:left w:val="nil"/>
              <w:bottom w:val="nil"/>
              <w:right w:val="nil"/>
            </w:tcBorders>
          </w:tcPr>
          <w:p w:rsidR="00EC728B" w:rsidRDefault="00EC728B">
            <w:pPr>
              <w:pStyle w:val="ConsPlusNormal"/>
            </w:pPr>
            <w:r>
              <w:t>Кабели волоконно-оптические, состоящие из волокон с индивидуальными оболочками</w:t>
            </w:r>
          </w:p>
        </w:tc>
        <w:tc>
          <w:tcPr>
            <w:tcW w:w="1131" w:type="dxa"/>
            <w:tcBorders>
              <w:top w:val="nil"/>
              <w:left w:val="nil"/>
              <w:bottom w:val="nil"/>
              <w:right w:val="nil"/>
            </w:tcBorders>
          </w:tcPr>
          <w:p w:rsidR="00EC728B" w:rsidRDefault="00EC728B">
            <w:pPr>
              <w:pStyle w:val="ConsPlusNormal"/>
              <w:jc w:val="center"/>
            </w:pPr>
            <w:r>
              <w:t>60</w:t>
            </w:r>
          </w:p>
        </w:tc>
        <w:tc>
          <w:tcPr>
            <w:tcW w:w="1131" w:type="dxa"/>
            <w:tcBorders>
              <w:top w:val="nil"/>
              <w:left w:val="nil"/>
              <w:bottom w:val="nil"/>
              <w:right w:val="nil"/>
            </w:tcBorders>
          </w:tcPr>
          <w:p w:rsidR="00EC728B" w:rsidRDefault="00EC728B">
            <w:pPr>
              <w:pStyle w:val="ConsPlusNormal"/>
              <w:jc w:val="center"/>
            </w:pPr>
            <w:r>
              <w:t>70</w:t>
            </w:r>
          </w:p>
        </w:tc>
        <w:tc>
          <w:tcPr>
            <w:tcW w:w="1131" w:type="dxa"/>
            <w:tcBorders>
              <w:top w:val="nil"/>
              <w:left w:val="nil"/>
              <w:bottom w:val="nil"/>
              <w:right w:val="nil"/>
            </w:tcBorders>
          </w:tcPr>
          <w:p w:rsidR="00EC728B" w:rsidRDefault="00EC728B">
            <w:pPr>
              <w:pStyle w:val="ConsPlusNormal"/>
              <w:jc w:val="center"/>
            </w:pPr>
            <w:r>
              <w:t>90</w:t>
            </w:r>
          </w:p>
        </w:tc>
      </w:tr>
      <w:tr w:rsidR="00EC728B">
        <w:tc>
          <w:tcPr>
            <w:tcW w:w="680" w:type="dxa"/>
            <w:tcBorders>
              <w:top w:val="nil"/>
              <w:left w:val="nil"/>
              <w:bottom w:val="nil"/>
              <w:right w:val="nil"/>
            </w:tcBorders>
          </w:tcPr>
          <w:p w:rsidR="00EC728B" w:rsidRDefault="00EC728B">
            <w:pPr>
              <w:pStyle w:val="ConsPlusNormal"/>
              <w:jc w:val="center"/>
            </w:pPr>
            <w:r>
              <w:t>73.</w:t>
            </w:r>
          </w:p>
        </w:tc>
        <w:tc>
          <w:tcPr>
            <w:tcW w:w="1814" w:type="dxa"/>
            <w:tcBorders>
              <w:top w:val="nil"/>
              <w:left w:val="nil"/>
              <w:bottom w:val="nil"/>
              <w:right w:val="nil"/>
            </w:tcBorders>
          </w:tcPr>
          <w:p w:rsidR="00EC728B" w:rsidRDefault="00EC728B">
            <w:pPr>
              <w:pStyle w:val="ConsPlusNormal"/>
              <w:jc w:val="center"/>
            </w:pPr>
            <w:hyperlink r:id="rId288">
              <w:r>
                <w:rPr>
                  <w:color w:val="0000FF"/>
                </w:rPr>
                <w:t>27.31.12.120</w:t>
              </w:r>
            </w:hyperlink>
          </w:p>
        </w:tc>
        <w:tc>
          <w:tcPr>
            <w:tcW w:w="3175" w:type="dxa"/>
            <w:tcBorders>
              <w:top w:val="nil"/>
              <w:left w:val="nil"/>
              <w:bottom w:val="nil"/>
              <w:right w:val="nil"/>
            </w:tcBorders>
          </w:tcPr>
          <w:p w:rsidR="00EC728B" w:rsidRDefault="00EC728B">
            <w:pPr>
              <w:pStyle w:val="ConsPlusNormal"/>
            </w:pPr>
            <w:r>
              <w:t xml:space="preserve">Кабели волоконно-оптические, </w:t>
            </w:r>
            <w:proofErr w:type="gramStart"/>
            <w:r>
              <w:t>кроме</w:t>
            </w:r>
            <w:proofErr w:type="gramEnd"/>
            <w:r>
              <w:t xml:space="preserve"> составленных из волокон с индивидуальными оболочками</w:t>
            </w:r>
          </w:p>
        </w:tc>
        <w:tc>
          <w:tcPr>
            <w:tcW w:w="1131" w:type="dxa"/>
            <w:tcBorders>
              <w:top w:val="nil"/>
              <w:left w:val="nil"/>
              <w:bottom w:val="nil"/>
              <w:right w:val="nil"/>
            </w:tcBorders>
          </w:tcPr>
          <w:p w:rsidR="00EC728B" w:rsidRDefault="00EC728B">
            <w:pPr>
              <w:pStyle w:val="ConsPlusNormal"/>
              <w:jc w:val="center"/>
            </w:pPr>
            <w:r>
              <w:t>60</w:t>
            </w:r>
          </w:p>
        </w:tc>
        <w:tc>
          <w:tcPr>
            <w:tcW w:w="1131" w:type="dxa"/>
            <w:tcBorders>
              <w:top w:val="nil"/>
              <w:left w:val="nil"/>
              <w:bottom w:val="nil"/>
              <w:right w:val="nil"/>
            </w:tcBorders>
          </w:tcPr>
          <w:p w:rsidR="00EC728B" w:rsidRDefault="00EC728B">
            <w:pPr>
              <w:pStyle w:val="ConsPlusNormal"/>
              <w:jc w:val="center"/>
            </w:pPr>
            <w:r>
              <w:t>70</w:t>
            </w:r>
          </w:p>
        </w:tc>
        <w:tc>
          <w:tcPr>
            <w:tcW w:w="1131" w:type="dxa"/>
            <w:tcBorders>
              <w:top w:val="nil"/>
              <w:left w:val="nil"/>
              <w:bottom w:val="nil"/>
              <w:right w:val="nil"/>
            </w:tcBorders>
          </w:tcPr>
          <w:p w:rsidR="00EC728B" w:rsidRDefault="00EC728B">
            <w:pPr>
              <w:pStyle w:val="ConsPlusNormal"/>
              <w:jc w:val="center"/>
            </w:pPr>
            <w:r>
              <w:t>90";</w:t>
            </w:r>
          </w:p>
        </w:tc>
      </w:tr>
    </w:tbl>
    <w:p w:rsidR="00EC728B" w:rsidRDefault="00EC728B">
      <w:pPr>
        <w:pStyle w:val="ConsPlusNormal"/>
        <w:jc w:val="both"/>
      </w:pPr>
    </w:p>
    <w:p w:rsidR="00EC728B" w:rsidRDefault="00EC728B">
      <w:pPr>
        <w:pStyle w:val="ConsPlusNormal"/>
        <w:ind w:firstLine="540"/>
        <w:jc w:val="both"/>
      </w:pPr>
      <w:hyperlink r:id="rId289">
        <w:r>
          <w:rPr>
            <w:color w:val="0000FF"/>
          </w:rPr>
          <w:t>позиции 78</w:t>
        </w:r>
      </w:hyperlink>
      <w:r>
        <w:t xml:space="preserve"> и </w:t>
      </w:r>
      <w:hyperlink r:id="rId290">
        <w:r>
          <w:rPr>
            <w:color w:val="0000FF"/>
          </w:rPr>
          <w:t>79</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"78.</w:t>
            </w:r>
          </w:p>
        </w:tc>
        <w:tc>
          <w:tcPr>
            <w:tcW w:w="1814" w:type="dxa"/>
            <w:tcBorders>
              <w:top w:val="nil"/>
              <w:left w:val="nil"/>
              <w:bottom w:val="nil"/>
              <w:right w:val="nil"/>
            </w:tcBorders>
          </w:tcPr>
          <w:p w:rsidR="00EC728B" w:rsidRDefault="00EC728B">
            <w:pPr>
              <w:pStyle w:val="ConsPlusNormal"/>
              <w:jc w:val="center"/>
            </w:pPr>
            <w:hyperlink r:id="rId291">
              <w:r>
                <w:rPr>
                  <w:color w:val="0000FF"/>
                </w:rPr>
                <w:t>28.22.16.110</w:t>
              </w:r>
            </w:hyperlink>
          </w:p>
        </w:tc>
        <w:tc>
          <w:tcPr>
            <w:tcW w:w="3175" w:type="dxa"/>
            <w:tcBorders>
              <w:top w:val="nil"/>
              <w:left w:val="nil"/>
              <w:bottom w:val="nil"/>
              <w:right w:val="nil"/>
            </w:tcBorders>
          </w:tcPr>
          <w:p w:rsidR="00EC728B" w:rsidRDefault="00EC728B">
            <w:pPr>
              <w:pStyle w:val="ConsPlusNormal"/>
            </w:pPr>
            <w:r>
              <w:t>Лифты</w:t>
            </w:r>
          </w:p>
        </w:tc>
        <w:tc>
          <w:tcPr>
            <w:tcW w:w="1131" w:type="dxa"/>
            <w:tcBorders>
              <w:top w:val="nil"/>
              <w:left w:val="nil"/>
              <w:bottom w:val="nil"/>
              <w:right w:val="nil"/>
            </w:tcBorders>
          </w:tcPr>
          <w:p w:rsidR="00EC728B" w:rsidRDefault="00EC728B">
            <w:pPr>
              <w:pStyle w:val="ConsPlusNormal"/>
              <w:jc w:val="center"/>
            </w:pPr>
            <w:r>
              <w:t>90</w:t>
            </w:r>
          </w:p>
        </w:tc>
        <w:tc>
          <w:tcPr>
            <w:tcW w:w="1131" w:type="dxa"/>
            <w:tcBorders>
              <w:top w:val="nil"/>
              <w:left w:val="nil"/>
              <w:bottom w:val="nil"/>
              <w:right w:val="nil"/>
            </w:tcBorders>
          </w:tcPr>
          <w:p w:rsidR="00EC728B" w:rsidRDefault="00EC728B">
            <w:pPr>
              <w:pStyle w:val="ConsPlusNormal"/>
              <w:jc w:val="center"/>
            </w:pPr>
            <w:r>
              <w:t>90</w:t>
            </w:r>
          </w:p>
        </w:tc>
        <w:tc>
          <w:tcPr>
            <w:tcW w:w="1131" w:type="dxa"/>
            <w:tcBorders>
              <w:top w:val="nil"/>
              <w:left w:val="nil"/>
              <w:bottom w:val="nil"/>
              <w:right w:val="nil"/>
            </w:tcBorders>
          </w:tcPr>
          <w:p w:rsidR="00EC728B" w:rsidRDefault="00EC728B">
            <w:pPr>
              <w:pStyle w:val="ConsPlusNormal"/>
              <w:jc w:val="center"/>
            </w:pPr>
            <w:r>
              <w:t>-</w:t>
            </w:r>
          </w:p>
        </w:tc>
      </w:tr>
      <w:tr w:rsidR="00EC728B">
        <w:tc>
          <w:tcPr>
            <w:tcW w:w="680" w:type="dxa"/>
            <w:tcBorders>
              <w:top w:val="nil"/>
              <w:left w:val="nil"/>
              <w:bottom w:val="nil"/>
              <w:right w:val="nil"/>
            </w:tcBorders>
          </w:tcPr>
          <w:p w:rsidR="00EC728B" w:rsidRDefault="00EC728B">
            <w:pPr>
              <w:pStyle w:val="ConsPlusNormal"/>
              <w:jc w:val="center"/>
            </w:pPr>
            <w:r>
              <w:t>79.</w:t>
            </w:r>
          </w:p>
        </w:tc>
        <w:tc>
          <w:tcPr>
            <w:tcW w:w="1814" w:type="dxa"/>
            <w:tcBorders>
              <w:top w:val="nil"/>
              <w:left w:val="nil"/>
              <w:bottom w:val="nil"/>
              <w:right w:val="nil"/>
            </w:tcBorders>
          </w:tcPr>
          <w:p w:rsidR="00EC728B" w:rsidRDefault="00EC728B">
            <w:pPr>
              <w:pStyle w:val="ConsPlusNormal"/>
              <w:jc w:val="center"/>
            </w:pPr>
            <w:hyperlink r:id="rId292">
              <w:r>
                <w:rPr>
                  <w:color w:val="0000FF"/>
                </w:rPr>
                <w:t>28.25.13.110</w:t>
              </w:r>
            </w:hyperlink>
            <w:r>
              <w:t xml:space="preserve"> </w:t>
            </w:r>
            <w:hyperlink r:id="rId293">
              <w:r>
                <w:rPr>
                  <w:color w:val="0000FF"/>
                </w:rPr>
                <w:t>32.50.50</w:t>
              </w:r>
            </w:hyperlink>
          </w:p>
        </w:tc>
        <w:tc>
          <w:tcPr>
            <w:tcW w:w="3175" w:type="dxa"/>
            <w:tcBorders>
              <w:top w:val="nil"/>
              <w:left w:val="nil"/>
              <w:bottom w:val="nil"/>
              <w:right w:val="nil"/>
            </w:tcBorders>
          </w:tcPr>
          <w:p w:rsidR="00EC728B" w:rsidRDefault="00EC728B">
            <w:pPr>
              <w:pStyle w:val="ConsPlusNormal"/>
            </w:pPr>
            <w:r>
              <w:t>Медицинские морозильники, холодильники комбинированные лабораторные, холодильники фармацевтические, соответствующие кодам 143910, 261620, 321680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65</w:t>
            </w:r>
          </w:p>
        </w:tc>
        <w:tc>
          <w:tcPr>
            <w:tcW w:w="1131" w:type="dxa"/>
            <w:tcBorders>
              <w:top w:val="nil"/>
              <w:left w:val="nil"/>
              <w:bottom w:val="nil"/>
              <w:right w:val="nil"/>
            </w:tcBorders>
          </w:tcPr>
          <w:p w:rsidR="00EC728B" w:rsidRDefault="00EC728B">
            <w:pPr>
              <w:pStyle w:val="ConsPlusNormal"/>
              <w:jc w:val="center"/>
            </w:pPr>
            <w:r>
              <w:t>80</w:t>
            </w:r>
          </w:p>
        </w:tc>
        <w:tc>
          <w:tcPr>
            <w:tcW w:w="1131" w:type="dxa"/>
            <w:tcBorders>
              <w:top w:val="nil"/>
              <w:left w:val="nil"/>
              <w:bottom w:val="nil"/>
              <w:right w:val="nil"/>
            </w:tcBorders>
          </w:tcPr>
          <w:p w:rsidR="00EC728B" w:rsidRDefault="00EC728B">
            <w:pPr>
              <w:pStyle w:val="ConsPlusNormal"/>
              <w:jc w:val="center"/>
            </w:pPr>
            <w:r>
              <w:t>95";</w:t>
            </w:r>
          </w:p>
        </w:tc>
      </w:tr>
    </w:tbl>
    <w:p w:rsidR="00EC728B" w:rsidRDefault="00EC728B">
      <w:pPr>
        <w:pStyle w:val="ConsPlusNormal"/>
        <w:jc w:val="both"/>
      </w:pPr>
    </w:p>
    <w:p w:rsidR="00EC728B" w:rsidRDefault="00EC728B">
      <w:pPr>
        <w:pStyle w:val="ConsPlusNormal"/>
        <w:ind w:firstLine="540"/>
        <w:jc w:val="both"/>
      </w:pPr>
      <w:hyperlink r:id="rId294">
        <w:r>
          <w:rPr>
            <w:color w:val="0000FF"/>
          </w:rPr>
          <w:t>позицию 82(3)</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"82(3).</w:t>
            </w:r>
          </w:p>
        </w:tc>
        <w:tc>
          <w:tcPr>
            <w:tcW w:w="1814" w:type="dxa"/>
            <w:tcBorders>
              <w:top w:val="nil"/>
              <w:left w:val="nil"/>
              <w:bottom w:val="nil"/>
              <w:right w:val="nil"/>
            </w:tcBorders>
          </w:tcPr>
          <w:p w:rsidR="00EC728B" w:rsidRDefault="00EC728B">
            <w:pPr>
              <w:pStyle w:val="ConsPlusNormal"/>
              <w:jc w:val="center"/>
            </w:pPr>
            <w:hyperlink r:id="rId295">
              <w:r>
                <w:rPr>
                  <w:color w:val="0000FF"/>
                </w:rPr>
                <w:t>32.20.12.125</w:t>
              </w:r>
            </w:hyperlink>
          </w:p>
        </w:tc>
        <w:tc>
          <w:tcPr>
            <w:tcW w:w="3175" w:type="dxa"/>
            <w:tcBorders>
              <w:top w:val="nil"/>
              <w:left w:val="nil"/>
              <w:bottom w:val="nil"/>
              <w:right w:val="nil"/>
            </w:tcBorders>
          </w:tcPr>
          <w:p w:rsidR="00EC728B" w:rsidRDefault="00EC728B">
            <w:pPr>
              <w:pStyle w:val="ConsPlusNormal"/>
            </w:pPr>
            <w:r>
              <w:t>Арфы</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10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296">
        <w:r>
          <w:rPr>
            <w:color w:val="0000FF"/>
          </w:rPr>
          <w:t>позиции 83(5)</w:t>
        </w:r>
      </w:hyperlink>
      <w:r>
        <w:t xml:space="preserve"> и </w:t>
      </w:r>
      <w:hyperlink r:id="rId297">
        <w:r>
          <w:rPr>
            <w:color w:val="0000FF"/>
          </w:rPr>
          <w:t>83(6)</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"83(5).</w:t>
            </w:r>
          </w:p>
        </w:tc>
        <w:tc>
          <w:tcPr>
            <w:tcW w:w="1814" w:type="dxa"/>
            <w:tcBorders>
              <w:top w:val="nil"/>
              <w:left w:val="nil"/>
              <w:bottom w:val="nil"/>
              <w:right w:val="nil"/>
            </w:tcBorders>
          </w:tcPr>
          <w:p w:rsidR="00EC728B" w:rsidRDefault="00EC728B">
            <w:pPr>
              <w:pStyle w:val="ConsPlusNormal"/>
              <w:jc w:val="center"/>
            </w:pPr>
            <w:hyperlink r:id="rId298">
              <w:r>
                <w:rPr>
                  <w:color w:val="0000FF"/>
                </w:rPr>
                <w:t>32.20.13.162</w:t>
              </w:r>
            </w:hyperlink>
          </w:p>
        </w:tc>
        <w:tc>
          <w:tcPr>
            <w:tcW w:w="3175" w:type="dxa"/>
            <w:tcBorders>
              <w:top w:val="nil"/>
              <w:left w:val="nil"/>
              <w:bottom w:val="nil"/>
              <w:right w:val="nil"/>
            </w:tcBorders>
          </w:tcPr>
          <w:p w:rsidR="00EC728B" w:rsidRDefault="00EC728B">
            <w:pPr>
              <w:pStyle w:val="ConsPlusNormal"/>
            </w:pPr>
            <w:r>
              <w:t>Корнеты</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40</w:t>
            </w:r>
          </w:p>
        </w:tc>
        <w:tc>
          <w:tcPr>
            <w:tcW w:w="1131" w:type="dxa"/>
            <w:tcBorders>
              <w:top w:val="nil"/>
              <w:left w:val="nil"/>
              <w:bottom w:val="nil"/>
              <w:right w:val="nil"/>
            </w:tcBorders>
          </w:tcPr>
          <w:p w:rsidR="00EC728B" w:rsidRDefault="00EC728B">
            <w:pPr>
              <w:pStyle w:val="ConsPlusNormal"/>
              <w:jc w:val="center"/>
            </w:pPr>
            <w:r>
              <w:t>-</w:t>
            </w:r>
          </w:p>
        </w:tc>
      </w:tr>
      <w:tr w:rsidR="00EC728B">
        <w:tc>
          <w:tcPr>
            <w:tcW w:w="680" w:type="dxa"/>
            <w:tcBorders>
              <w:top w:val="nil"/>
              <w:left w:val="nil"/>
              <w:bottom w:val="nil"/>
              <w:right w:val="nil"/>
            </w:tcBorders>
          </w:tcPr>
          <w:p w:rsidR="00EC728B" w:rsidRDefault="00EC728B">
            <w:pPr>
              <w:pStyle w:val="ConsPlusNormal"/>
              <w:jc w:val="center"/>
            </w:pPr>
            <w:r>
              <w:t>83(6).</w:t>
            </w:r>
          </w:p>
        </w:tc>
        <w:tc>
          <w:tcPr>
            <w:tcW w:w="1814" w:type="dxa"/>
            <w:tcBorders>
              <w:top w:val="nil"/>
              <w:left w:val="nil"/>
              <w:bottom w:val="nil"/>
              <w:right w:val="nil"/>
            </w:tcBorders>
          </w:tcPr>
          <w:p w:rsidR="00EC728B" w:rsidRDefault="00EC728B">
            <w:pPr>
              <w:pStyle w:val="ConsPlusNormal"/>
              <w:jc w:val="center"/>
            </w:pPr>
            <w:hyperlink r:id="rId299">
              <w:r>
                <w:rPr>
                  <w:color w:val="0000FF"/>
                </w:rPr>
                <w:t>32.20.13.163</w:t>
              </w:r>
            </w:hyperlink>
          </w:p>
        </w:tc>
        <w:tc>
          <w:tcPr>
            <w:tcW w:w="3175" w:type="dxa"/>
            <w:tcBorders>
              <w:top w:val="nil"/>
              <w:left w:val="nil"/>
              <w:bottom w:val="nil"/>
              <w:right w:val="nil"/>
            </w:tcBorders>
          </w:tcPr>
          <w:p w:rsidR="00EC728B" w:rsidRDefault="00EC728B">
            <w:pPr>
              <w:pStyle w:val="ConsPlusNormal"/>
            </w:pPr>
            <w:r>
              <w:t>Альты</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30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300">
        <w:r>
          <w:rPr>
            <w:color w:val="0000FF"/>
          </w:rPr>
          <w:t>позицию 83(17)</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"83(17).</w:t>
            </w:r>
          </w:p>
        </w:tc>
        <w:tc>
          <w:tcPr>
            <w:tcW w:w="1814" w:type="dxa"/>
            <w:tcBorders>
              <w:top w:val="nil"/>
              <w:left w:val="nil"/>
              <w:bottom w:val="nil"/>
              <w:right w:val="nil"/>
            </w:tcBorders>
          </w:tcPr>
          <w:p w:rsidR="00EC728B" w:rsidRDefault="00EC728B">
            <w:pPr>
              <w:pStyle w:val="ConsPlusNormal"/>
              <w:jc w:val="center"/>
            </w:pPr>
            <w:hyperlink r:id="rId301">
              <w:r>
                <w:rPr>
                  <w:color w:val="0000FF"/>
                </w:rPr>
                <w:t>32.20.14.120</w:t>
              </w:r>
            </w:hyperlink>
          </w:p>
        </w:tc>
        <w:tc>
          <w:tcPr>
            <w:tcW w:w="3175" w:type="dxa"/>
            <w:tcBorders>
              <w:top w:val="nil"/>
              <w:left w:val="nil"/>
              <w:bottom w:val="nil"/>
              <w:right w:val="nil"/>
            </w:tcBorders>
          </w:tcPr>
          <w:p w:rsidR="00EC728B" w:rsidRDefault="00EC728B">
            <w:pPr>
              <w:pStyle w:val="ConsPlusNormal"/>
            </w:pPr>
            <w:r>
              <w:t>Инструменты электромузыкальные адаптиризованные струнные щипковые</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50</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302">
        <w:r>
          <w:rPr>
            <w:color w:val="0000FF"/>
          </w:rPr>
          <w:t>позицию 89</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"89.</w:t>
            </w:r>
          </w:p>
        </w:tc>
        <w:tc>
          <w:tcPr>
            <w:tcW w:w="1814" w:type="dxa"/>
            <w:tcBorders>
              <w:top w:val="nil"/>
              <w:left w:val="nil"/>
              <w:bottom w:val="nil"/>
              <w:right w:val="nil"/>
            </w:tcBorders>
          </w:tcPr>
          <w:p w:rsidR="00EC728B" w:rsidRDefault="00EC728B">
            <w:pPr>
              <w:pStyle w:val="ConsPlusNormal"/>
              <w:jc w:val="center"/>
            </w:pPr>
            <w:hyperlink r:id="rId303">
              <w:r>
                <w:rPr>
                  <w:color w:val="0000FF"/>
                </w:rPr>
                <w:t>32.30.14.120</w:t>
              </w:r>
            </w:hyperlink>
          </w:p>
        </w:tc>
        <w:tc>
          <w:tcPr>
            <w:tcW w:w="3175" w:type="dxa"/>
            <w:tcBorders>
              <w:top w:val="nil"/>
              <w:left w:val="nil"/>
              <w:bottom w:val="nil"/>
              <w:right w:val="nil"/>
            </w:tcBorders>
          </w:tcPr>
          <w:p w:rsidR="00EC728B" w:rsidRDefault="00EC728B">
            <w:pPr>
              <w:pStyle w:val="ConsPlusNormal"/>
            </w:pPr>
            <w:r>
              <w:t xml:space="preserve">Оборудование для занятий физкультурой, гимнастикой и атлетикой, занятий в спортзалах, </w:t>
            </w:r>
            <w:proofErr w:type="gramStart"/>
            <w:r>
              <w:t>фитнес-центрах</w:t>
            </w:r>
            <w:proofErr w:type="gramEnd"/>
          </w:p>
        </w:tc>
        <w:tc>
          <w:tcPr>
            <w:tcW w:w="1131" w:type="dxa"/>
            <w:tcBorders>
              <w:top w:val="nil"/>
              <w:left w:val="nil"/>
              <w:bottom w:val="nil"/>
              <w:right w:val="nil"/>
            </w:tcBorders>
          </w:tcPr>
          <w:p w:rsidR="00EC728B" w:rsidRDefault="00EC728B">
            <w:pPr>
              <w:pStyle w:val="ConsPlusNormal"/>
              <w:jc w:val="center"/>
            </w:pPr>
            <w:r>
              <w:t>32</w:t>
            </w:r>
          </w:p>
        </w:tc>
        <w:tc>
          <w:tcPr>
            <w:tcW w:w="1131" w:type="dxa"/>
            <w:tcBorders>
              <w:top w:val="nil"/>
              <w:left w:val="nil"/>
              <w:bottom w:val="nil"/>
              <w:right w:val="nil"/>
            </w:tcBorders>
          </w:tcPr>
          <w:p w:rsidR="00EC728B" w:rsidRDefault="00EC728B">
            <w:pPr>
              <w:pStyle w:val="ConsPlusNormal"/>
              <w:jc w:val="center"/>
            </w:pPr>
            <w:r>
              <w:t>34,5</w:t>
            </w:r>
          </w:p>
        </w:tc>
        <w:tc>
          <w:tcPr>
            <w:tcW w:w="1131" w:type="dxa"/>
            <w:tcBorders>
              <w:top w:val="nil"/>
              <w:left w:val="nil"/>
              <w:bottom w:val="nil"/>
              <w:right w:val="nil"/>
            </w:tcBorders>
          </w:tcPr>
          <w:p w:rsidR="00EC728B" w:rsidRDefault="00EC728B">
            <w:pPr>
              <w:pStyle w:val="ConsPlusNormal"/>
              <w:jc w:val="center"/>
            </w:pPr>
            <w:r>
              <w:t>-";</w:t>
            </w:r>
          </w:p>
        </w:tc>
      </w:tr>
    </w:tbl>
    <w:p w:rsidR="00EC728B" w:rsidRDefault="00EC728B">
      <w:pPr>
        <w:pStyle w:val="ConsPlusNormal"/>
        <w:jc w:val="both"/>
      </w:pPr>
    </w:p>
    <w:p w:rsidR="00EC728B" w:rsidRDefault="00EC728B">
      <w:pPr>
        <w:pStyle w:val="ConsPlusNormal"/>
        <w:ind w:firstLine="540"/>
        <w:jc w:val="both"/>
      </w:pPr>
      <w:hyperlink r:id="rId304">
        <w:r>
          <w:rPr>
            <w:color w:val="0000FF"/>
          </w:rPr>
          <w:t>позицию 93</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"93.</w:t>
            </w:r>
          </w:p>
        </w:tc>
        <w:tc>
          <w:tcPr>
            <w:tcW w:w="1814" w:type="dxa"/>
            <w:tcBorders>
              <w:top w:val="nil"/>
              <w:left w:val="nil"/>
              <w:bottom w:val="nil"/>
              <w:right w:val="nil"/>
            </w:tcBorders>
          </w:tcPr>
          <w:p w:rsidR="00EC728B" w:rsidRDefault="00EC728B">
            <w:pPr>
              <w:pStyle w:val="ConsPlusNormal"/>
              <w:jc w:val="center"/>
            </w:pPr>
            <w:hyperlink r:id="rId305">
              <w:r>
                <w:rPr>
                  <w:color w:val="0000FF"/>
                </w:rPr>
                <w:t>32.50.13.110</w:t>
              </w:r>
            </w:hyperlink>
          </w:p>
        </w:tc>
        <w:tc>
          <w:tcPr>
            <w:tcW w:w="3175" w:type="dxa"/>
            <w:tcBorders>
              <w:top w:val="nil"/>
              <w:left w:val="nil"/>
              <w:bottom w:val="nil"/>
              <w:right w:val="nil"/>
            </w:tcBorders>
          </w:tcPr>
          <w:p w:rsidR="00EC728B" w:rsidRDefault="00EC728B">
            <w:pPr>
              <w:pStyle w:val="ConsPlusNormal"/>
            </w:pPr>
            <w:r>
              <w:t>Шприцы-инъекторы медицинские многоразового и одноразового использования с инъекционными иглами и без них, соответствующие кодам 262650, 136310, 136320, 212430, 212470, 260600, 262630, 262650, 349160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45</w:t>
            </w:r>
          </w:p>
        </w:tc>
        <w:tc>
          <w:tcPr>
            <w:tcW w:w="1131" w:type="dxa"/>
            <w:tcBorders>
              <w:top w:val="nil"/>
              <w:left w:val="nil"/>
              <w:bottom w:val="nil"/>
              <w:right w:val="nil"/>
            </w:tcBorders>
          </w:tcPr>
          <w:p w:rsidR="00EC728B" w:rsidRDefault="00EC728B">
            <w:pPr>
              <w:pStyle w:val="ConsPlusNormal"/>
              <w:jc w:val="center"/>
            </w:pPr>
            <w:r>
              <w:t>55</w:t>
            </w:r>
          </w:p>
        </w:tc>
        <w:tc>
          <w:tcPr>
            <w:tcW w:w="1131" w:type="dxa"/>
            <w:tcBorders>
              <w:top w:val="nil"/>
              <w:left w:val="nil"/>
              <w:bottom w:val="nil"/>
              <w:right w:val="nil"/>
            </w:tcBorders>
          </w:tcPr>
          <w:p w:rsidR="00EC728B" w:rsidRDefault="00EC728B">
            <w:pPr>
              <w:pStyle w:val="ConsPlusNormal"/>
              <w:jc w:val="center"/>
            </w:pPr>
            <w:r>
              <w:t>70";</w:t>
            </w:r>
          </w:p>
        </w:tc>
      </w:tr>
    </w:tbl>
    <w:p w:rsidR="00EC728B" w:rsidRDefault="00EC728B">
      <w:pPr>
        <w:pStyle w:val="ConsPlusNormal"/>
        <w:jc w:val="both"/>
      </w:pPr>
    </w:p>
    <w:p w:rsidR="00EC728B" w:rsidRDefault="00EC728B">
      <w:pPr>
        <w:pStyle w:val="ConsPlusNormal"/>
        <w:ind w:firstLine="540"/>
        <w:jc w:val="both"/>
      </w:pPr>
      <w:hyperlink r:id="rId306">
        <w:r>
          <w:rPr>
            <w:color w:val="0000FF"/>
          </w:rPr>
          <w:t>дополнить</w:t>
        </w:r>
      </w:hyperlink>
      <w:r>
        <w:t xml:space="preserve"> позицией 93(1) следующего содержания:</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"93(1).</w:t>
            </w:r>
          </w:p>
        </w:tc>
        <w:tc>
          <w:tcPr>
            <w:tcW w:w="1814" w:type="dxa"/>
            <w:tcBorders>
              <w:top w:val="nil"/>
              <w:left w:val="nil"/>
              <w:bottom w:val="nil"/>
              <w:right w:val="nil"/>
            </w:tcBorders>
          </w:tcPr>
          <w:p w:rsidR="00EC728B" w:rsidRDefault="00EC728B">
            <w:pPr>
              <w:pStyle w:val="ConsPlusNormal"/>
              <w:jc w:val="center"/>
            </w:pPr>
            <w:hyperlink r:id="rId307">
              <w:r>
                <w:rPr>
                  <w:color w:val="0000FF"/>
                </w:rPr>
                <w:t>32.50.13.110</w:t>
              </w:r>
            </w:hyperlink>
          </w:p>
          <w:p w:rsidR="00EC728B" w:rsidRDefault="00EC728B">
            <w:pPr>
              <w:pStyle w:val="ConsPlusNormal"/>
              <w:jc w:val="center"/>
            </w:pPr>
            <w:hyperlink r:id="rId308">
              <w:r>
                <w:rPr>
                  <w:color w:val="0000FF"/>
                </w:rPr>
                <w:t>32.50.13.190</w:t>
              </w:r>
            </w:hyperlink>
          </w:p>
        </w:tc>
        <w:tc>
          <w:tcPr>
            <w:tcW w:w="3175" w:type="dxa"/>
            <w:tcBorders>
              <w:top w:val="nil"/>
              <w:left w:val="nil"/>
              <w:bottom w:val="nil"/>
              <w:right w:val="nil"/>
            </w:tcBorders>
          </w:tcPr>
          <w:p w:rsidR="00EC728B" w:rsidRDefault="00EC728B">
            <w:pPr>
              <w:pStyle w:val="ConsPlusNormal"/>
            </w:pPr>
            <w:r>
              <w:t>Инструменты колющие, инструменты вспомогательные; инструменты зондирующие, бужирующие;</w:t>
            </w:r>
          </w:p>
          <w:p w:rsidR="00EC728B" w:rsidRDefault="00EC728B">
            <w:pPr>
              <w:pStyle w:val="ConsPlusNormal"/>
            </w:pPr>
            <w:r>
              <w:t>инструменты многоповерхностного воздействия;</w:t>
            </w:r>
          </w:p>
          <w:p w:rsidR="00EC728B" w:rsidRDefault="00EC728B">
            <w:pPr>
              <w:pStyle w:val="ConsPlusNormal"/>
            </w:pPr>
            <w:r>
              <w:t>инструменты оттесняющие, соответствующие кодам 147900, 147780, 147940, 229120, 241930, 184310, 241900, 336440, 214670, 253780, 227960, 202380, 321950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w:t>
            </w:r>
          </w:p>
        </w:tc>
        <w:tc>
          <w:tcPr>
            <w:tcW w:w="1131" w:type="dxa"/>
            <w:tcBorders>
              <w:top w:val="nil"/>
              <w:left w:val="nil"/>
              <w:bottom w:val="nil"/>
              <w:right w:val="nil"/>
            </w:tcBorders>
          </w:tcPr>
          <w:p w:rsidR="00EC728B" w:rsidRDefault="00EC728B">
            <w:pPr>
              <w:pStyle w:val="ConsPlusNormal"/>
              <w:jc w:val="center"/>
            </w:pPr>
            <w:r>
              <w:t>40";</w:t>
            </w:r>
          </w:p>
        </w:tc>
      </w:tr>
    </w:tbl>
    <w:p w:rsidR="00EC728B" w:rsidRDefault="00EC728B">
      <w:pPr>
        <w:pStyle w:val="ConsPlusNormal"/>
        <w:jc w:val="both"/>
      </w:pPr>
    </w:p>
    <w:p w:rsidR="00EC728B" w:rsidRDefault="00EC728B">
      <w:pPr>
        <w:pStyle w:val="ConsPlusNormal"/>
        <w:ind w:firstLine="540"/>
        <w:jc w:val="both"/>
      </w:pPr>
      <w:hyperlink r:id="rId309">
        <w:r>
          <w:rPr>
            <w:color w:val="0000FF"/>
          </w:rPr>
          <w:t>позиции 95</w:t>
        </w:r>
      </w:hyperlink>
      <w:r>
        <w:t xml:space="preserve"> - </w:t>
      </w:r>
      <w:hyperlink r:id="rId310">
        <w:r>
          <w:rPr>
            <w:color w:val="0000FF"/>
          </w:rPr>
          <w:t>98</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lastRenderedPageBreak/>
              <w:t>"95.</w:t>
            </w:r>
          </w:p>
        </w:tc>
        <w:tc>
          <w:tcPr>
            <w:tcW w:w="1814" w:type="dxa"/>
            <w:tcBorders>
              <w:top w:val="nil"/>
              <w:left w:val="nil"/>
              <w:bottom w:val="nil"/>
              <w:right w:val="nil"/>
            </w:tcBorders>
          </w:tcPr>
          <w:p w:rsidR="00EC728B" w:rsidRDefault="00EC728B">
            <w:pPr>
              <w:pStyle w:val="ConsPlusNormal"/>
              <w:jc w:val="center"/>
            </w:pPr>
            <w:hyperlink r:id="rId311">
              <w:r>
                <w:rPr>
                  <w:color w:val="0000FF"/>
                </w:rPr>
                <w:t>32.50.13.190</w:t>
              </w:r>
            </w:hyperlink>
          </w:p>
        </w:tc>
        <w:tc>
          <w:tcPr>
            <w:tcW w:w="3175" w:type="dxa"/>
            <w:tcBorders>
              <w:top w:val="nil"/>
              <w:left w:val="nil"/>
              <w:bottom w:val="nil"/>
              <w:right w:val="nil"/>
            </w:tcBorders>
          </w:tcPr>
          <w:p w:rsidR="00EC728B" w:rsidRDefault="00EC728B">
            <w:pPr>
              <w:pStyle w:val="ConsPlusNormal"/>
            </w:pPr>
            <w:proofErr w:type="gramStart"/>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 соответствующие кодам 167460, 167470, 167480, 167490, 167510, 234760, 259720, 293370, 293420, 293500, 293570, 293590, 293660, 356010 вида медицинского изделия в соответствии с номенклатурной классификацией медицинских изделий</w:t>
            </w:r>
            <w:proofErr w:type="gramEnd"/>
          </w:p>
        </w:tc>
        <w:tc>
          <w:tcPr>
            <w:tcW w:w="1131" w:type="dxa"/>
            <w:tcBorders>
              <w:top w:val="nil"/>
              <w:left w:val="nil"/>
              <w:bottom w:val="nil"/>
              <w:right w:val="nil"/>
            </w:tcBorders>
          </w:tcPr>
          <w:p w:rsidR="00EC728B" w:rsidRDefault="00EC728B">
            <w:pPr>
              <w:pStyle w:val="ConsPlusNormal"/>
              <w:jc w:val="center"/>
            </w:pPr>
            <w:r>
              <w:t>18</w:t>
            </w:r>
          </w:p>
        </w:tc>
        <w:tc>
          <w:tcPr>
            <w:tcW w:w="1131" w:type="dxa"/>
            <w:tcBorders>
              <w:top w:val="nil"/>
              <w:left w:val="nil"/>
              <w:bottom w:val="nil"/>
              <w:right w:val="nil"/>
            </w:tcBorders>
          </w:tcPr>
          <w:p w:rsidR="00EC728B" w:rsidRDefault="00EC728B">
            <w:pPr>
              <w:pStyle w:val="ConsPlusNormal"/>
              <w:jc w:val="center"/>
            </w:pPr>
            <w:r>
              <w:t>28</w:t>
            </w:r>
          </w:p>
        </w:tc>
        <w:tc>
          <w:tcPr>
            <w:tcW w:w="1131" w:type="dxa"/>
            <w:tcBorders>
              <w:top w:val="nil"/>
              <w:left w:val="nil"/>
              <w:bottom w:val="nil"/>
              <w:right w:val="nil"/>
            </w:tcBorders>
          </w:tcPr>
          <w:p w:rsidR="00EC728B" w:rsidRDefault="00EC728B">
            <w:pPr>
              <w:pStyle w:val="ConsPlusNormal"/>
              <w:jc w:val="center"/>
            </w:pPr>
            <w:r>
              <w:t>60</w:t>
            </w:r>
          </w:p>
        </w:tc>
      </w:tr>
      <w:tr w:rsidR="00EC728B">
        <w:tc>
          <w:tcPr>
            <w:tcW w:w="680" w:type="dxa"/>
            <w:tcBorders>
              <w:top w:val="nil"/>
              <w:left w:val="nil"/>
              <w:bottom w:val="nil"/>
              <w:right w:val="nil"/>
            </w:tcBorders>
          </w:tcPr>
          <w:p w:rsidR="00EC728B" w:rsidRDefault="00EC728B">
            <w:pPr>
              <w:pStyle w:val="ConsPlusNormal"/>
              <w:jc w:val="center"/>
            </w:pPr>
            <w:r>
              <w:t>96.</w:t>
            </w:r>
          </w:p>
        </w:tc>
        <w:tc>
          <w:tcPr>
            <w:tcW w:w="1814" w:type="dxa"/>
            <w:tcBorders>
              <w:top w:val="nil"/>
              <w:left w:val="nil"/>
              <w:bottom w:val="nil"/>
              <w:right w:val="nil"/>
            </w:tcBorders>
          </w:tcPr>
          <w:p w:rsidR="00EC728B" w:rsidRDefault="00EC728B">
            <w:pPr>
              <w:pStyle w:val="ConsPlusNormal"/>
              <w:jc w:val="center"/>
            </w:pPr>
            <w:hyperlink r:id="rId312">
              <w:r>
                <w:rPr>
                  <w:color w:val="0000FF"/>
                </w:rPr>
                <w:t>26.70.22.150</w:t>
              </w:r>
            </w:hyperlink>
          </w:p>
          <w:p w:rsidR="00EC728B" w:rsidRDefault="00EC728B">
            <w:pPr>
              <w:pStyle w:val="ConsPlusNormal"/>
              <w:jc w:val="center"/>
            </w:pPr>
            <w:hyperlink r:id="rId313">
              <w:r>
                <w:rPr>
                  <w:color w:val="0000FF"/>
                </w:rPr>
                <w:t>32.50.21.160</w:t>
              </w:r>
            </w:hyperlink>
          </w:p>
        </w:tc>
        <w:tc>
          <w:tcPr>
            <w:tcW w:w="3175" w:type="dxa"/>
            <w:tcBorders>
              <w:top w:val="nil"/>
              <w:left w:val="nil"/>
              <w:bottom w:val="nil"/>
              <w:right w:val="nil"/>
            </w:tcBorders>
          </w:tcPr>
          <w:p w:rsidR="00EC728B" w:rsidRDefault="00EC728B">
            <w:pPr>
              <w:pStyle w:val="ConsPlusNormal"/>
            </w:pPr>
            <w:r>
              <w:t>Кольпоскоп, инкубаторы для новорожденных, соответствующие кодам 104760, 157920, 248430, 274550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20</w:t>
            </w:r>
          </w:p>
        </w:tc>
        <w:tc>
          <w:tcPr>
            <w:tcW w:w="1131" w:type="dxa"/>
            <w:tcBorders>
              <w:top w:val="nil"/>
              <w:left w:val="nil"/>
              <w:bottom w:val="nil"/>
              <w:right w:val="nil"/>
            </w:tcBorders>
          </w:tcPr>
          <w:p w:rsidR="00EC728B" w:rsidRDefault="00EC728B">
            <w:pPr>
              <w:pStyle w:val="ConsPlusNormal"/>
              <w:jc w:val="center"/>
            </w:pPr>
            <w:r>
              <w:t>25</w:t>
            </w:r>
          </w:p>
        </w:tc>
        <w:tc>
          <w:tcPr>
            <w:tcW w:w="1131" w:type="dxa"/>
            <w:tcBorders>
              <w:top w:val="nil"/>
              <w:left w:val="nil"/>
              <w:bottom w:val="nil"/>
              <w:right w:val="nil"/>
            </w:tcBorders>
          </w:tcPr>
          <w:p w:rsidR="00EC728B" w:rsidRDefault="00EC728B">
            <w:pPr>
              <w:pStyle w:val="ConsPlusNormal"/>
              <w:jc w:val="center"/>
            </w:pPr>
            <w:r>
              <w:t>30</w:t>
            </w:r>
          </w:p>
        </w:tc>
      </w:tr>
      <w:tr w:rsidR="00EC728B">
        <w:tc>
          <w:tcPr>
            <w:tcW w:w="680" w:type="dxa"/>
            <w:tcBorders>
              <w:top w:val="nil"/>
              <w:left w:val="nil"/>
              <w:bottom w:val="nil"/>
              <w:right w:val="nil"/>
            </w:tcBorders>
          </w:tcPr>
          <w:p w:rsidR="00EC728B" w:rsidRDefault="00EC728B">
            <w:pPr>
              <w:pStyle w:val="ConsPlusNormal"/>
              <w:jc w:val="center"/>
            </w:pPr>
            <w:r>
              <w:t>97.</w:t>
            </w:r>
          </w:p>
        </w:tc>
        <w:tc>
          <w:tcPr>
            <w:tcW w:w="1814" w:type="dxa"/>
            <w:tcBorders>
              <w:top w:val="nil"/>
              <w:left w:val="nil"/>
              <w:bottom w:val="nil"/>
              <w:right w:val="nil"/>
            </w:tcBorders>
          </w:tcPr>
          <w:p w:rsidR="00EC728B" w:rsidRDefault="00EC728B">
            <w:pPr>
              <w:pStyle w:val="ConsPlusNormal"/>
              <w:jc w:val="center"/>
            </w:pPr>
            <w:hyperlink r:id="rId314">
              <w:r>
                <w:rPr>
                  <w:color w:val="0000FF"/>
                </w:rPr>
                <w:t>32.50.13.150</w:t>
              </w:r>
            </w:hyperlink>
          </w:p>
          <w:p w:rsidR="00EC728B" w:rsidRDefault="00EC728B">
            <w:pPr>
              <w:pStyle w:val="ConsPlusNormal"/>
              <w:jc w:val="center"/>
            </w:pPr>
            <w:hyperlink r:id="rId315">
              <w:r>
                <w:rPr>
                  <w:color w:val="0000FF"/>
                </w:rPr>
                <w:t>32.50.13.190</w:t>
              </w:r>
            </w:hyperlink>
          </w:p>
          <w:p w:rsidR="00EC728B" w:rsidRDefault="00EC728B">
            <w:pPr>
              <w:pStyle w:val="ConsPlusNormal"/>
              <w:jc w:val="center"/>
            </w:pPr>
            <w:hyperlink r:id="rId316">
              <w:r>
                <w:rPr>
                  <w:color w:val="0000FF"/>
                </w:rPr>
                <w:t>32.50.21.120</w:t>
              </w:r>
            </w:hyperlink>
          </w:p>
          <w:p w:rsidR="00EC728B" w:rsidRDefault="00EC728B">
            <w:pPr>
              <w:pStyle w:val="ConsPlusNormal"/>
              <w:jc w:val="center"/>
            </w:pPr>
            <w:hyperlink r:id="rId317">
              <w:r>
                <w:rPr>
                  <w:color w:val="0000FF"/>
                </w:rPr>
                <w:t>32.50.21.121</w:t>
              </w:r>
            </w:hyperlink>
          </w:p>
          <w:p w:rsidR="00EC728B" w:rsidRDefault="00EC728B">
            <w:pPr>
              <w:pStyle w:val="ConsPlusNormal"/>
              <w:jc w:val="center"/>
            </w:pPr>
            <w:hyperlink r:id="rId318">
              <w:r>
                <w:rPr>
                  <w:color w:val="0000FF"/>
                </w:rPr>
                <w:t>32.50.21.122</w:t>
              </w:r>
            </w:hyperlink>
          </w:p>
          <w:p w:rsidR="00EC728B" w:rsidRDefault="00EC728B">
            <w:pPr>
              <w:pStyle w:val="ConsPlusNormal"/>
              <w:jc w:val="center"/>
            </w:pPr>
            <w:hyperlink r:id="rId319">
              <w:r>
                <w:rPr>
                  <w:color w:val="0000FF"/>
                </w:rPr>
                <w:t>32.50.21.123</w:t>
              </w:r>
            </w:hyperlink>
          </w:p>
          <w:p w:rsidR="00EC728B" w:rsidRDefault="00EC728B">
            <w:pPr>
              <w:pStyle w:val="ConsPlusNormal"/>
              <w:jc w:val="center"/>
            </w:pPr>
            <w:hyperlink r:id="rId320">
              <w:r>
                <w:rPr>
                  <w:color w:val="0000FF"/>
                </w:rPr>
                <w:t>32.50.21.129</w:t>
              </w:r>
            </w:hyperlink>
          </w:p>
          <w:p w:rsidR="00EC728B" w:rsidRDefault="00EC728B">
            <w:pPr>
              <w:pStyle w:val="ConsPlusNormal"/>
              <w:jc w:val="center"/>
            </w:pPr>
            <w:hyperlink r:id="rId321">
              <w:r>
                <w:rPr>
                  <w:color w:val="0000FF"/>
                </w:rPr>
                <w:t>32.50.50.190</w:t>
              </w:r>
            </w:hyperlink>
          </w:p>
        </w:tc>
        <w:tc>
          <w:tcPr>
            <w:tcW w:w="3175" w:type="dxa"/>
            <w:tcBorders>
              <w:top w:val="nil"/>
              <w:left w:val="nil"/>
              <w:bottom w:val="nil"/>
              <w:right w:val="nil"/>
            </w:tcBorders>
          </w:tcPr>
          <w:p w:rsidR="00EC728B" w:rsidRDefault="00EC728B">
            <w:pPr>
              <w:pStyle w:val="ConsPlusNormal"/>
            </w:pPr>
            <w:r>
              <w:t>Расходные материалы для аппаратов искусственной вентиляции легких и наркозно-дыхательных аппаратов, соответствующие кодам 185610, 275820, 322250, 324650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50</w:t>
            </w:r>
          </w:p>
        </w:tc>
        <w:tc>
          <w:tcPr>
            <w:tcW w:w="1131" w:type="dxa"/>
            <w:tcBorders>
              <w:top w:val="nil"/>
              <w:left w:val="nil"/>
              <w:bottom w:val="nil"/>
              <w:right w:val="nil"/>
            </w:tcBorders>
          </w:tcPr>
          <w:p w:rsidR="00EC728B" w:rsidRDefault="00EC728B">
            <w:pPr>
              <w:pStyle w:val="ConsPlusNormal"/>
              <w:jc w:val="center"/>
            </w:pPr>
            <w:r>
              <w:t>60</w:t>
            </w:r>
          </w:p>
        </w:tc>
        <w:tc>
          <w:tcPr>
            <w:tcW w:w="1131" w:type="dxa"/>
            <w:tcBorders>
              <w:top w:val="nil"/>
              <w:left w:val="nil"/>
              <w:bottom w:val="nil"/>
              <w:right w:val="nil"/>
            </w:tcBorders>
          </w:tcPr>
          <w:p w:rsidR="00EC728B" w:rsidRDefault="00EC728B">
            <w:pPr>
              <w:pStyle w:val="ConsPlusNormal"/>
              <w:jc w:val="center"/>
            </w:pPr>
            <w:r>
              <w:t>70</w:t>
            </w:r>
          </w:p>
        </w:tc>
      </w:tr>
      <w:tr w:rsidR="00EC728B">
        <w:tc>
          <w:tcPr>
            <w:tcW w:w="680" w:type="dxa"/>
            <w:tcBorders>
              <w:top w:val="nil"/>
              <w:left w:val="nil"/>
              <w:bottom w:val="nil"/>
              <w:right w:val="nil"/>
            </w:tcBorders>
          </w:tcPr>
          <w:p w:rsidR="00EC728B" w:rsidRDefault="00EC728B">
            <w:pPr>
              <w:pStyle w:val="ConsPlusNormal"/>
              <w:jc w:val="center"/>
            </w:pPr>
            <w:r>
              <w:t>98.</w:t>
            </w:r>
          </w:p>
        </w:tc>
        <w:tc>
          <w:tcPr>
            <w:tcW w:w="1814" w:type="dxa"/>
            <w:tcBorders>
              <w:top w:val="nil"/>
              <w:left w:val="nil"/>
              <w:bottom w:val="nil"/>
              <w:right w:val="nil"/>
            </w:tcBorders>
          </w:tcPr>
          <w:p w:rsidR="00EC728B" w:rsidRDefault="00EC728B">
            <w:pPr>
              <w:pStyle w:val="ConsPlusNormal"/>
              <w:jc w:val="center"/>
            </w:pPr>
            <w:hyperlink r:id="rId322">
              <w:r>
                <w:rPr>
                  <w:color w:val="0000FF"/>
                </w:rPr>
                <w:t>32.50.13.190</w:t>
              </w:r>
            </w:hyperlink>
          </w:p>
          <w:p w:rsidR="00EC728B" w:rsidRDefault="00EC728B">
            <w:pPr>
              <w:pStyle w:val="ConsPlusNormal"/>
              <w:jc w:val="center"/>
            </w:pPr>
            <w:hyperlink r:id="rId323">
              <w:r>
                <w:rPr>
                  <w:color w:val="0000FF"/>
                </w:rPr>
                <w:t>32.50.50.180</w:t>
              </w:r>
            </w:hyperlink>
          </w:p>
          <w:p w:rsidR="00EC728B" w:rsidRDefault="00EC728B">
            <w:pPr>
              <w:pStyle w:val="ConsPlusNormal"/>
              <w:jc w:val="center"/>
            </w:pPr>
            <w:hyperlink r:id="rId324">
              <w:r>
                <w:rPr>
                  <w:color w:val="0000FF"/>
                </w:rPr>
                <w:t>32.50.50.190</w:t>
              </w:r>
            </w:hyperlink>
          </w:p>
          <w:p w:rsidR="00EC728B" w:rsidRDefault="00EC728B">
            <w:pPr>
              <w:pStyle w:val="ConsPlusNormal"/>
              <w:jc w:val="center"/>
            </w:pPr>
            <w:hyperlink r:id="rId325">
              <w:r>
                <w:rPr>
                  <w:color w:val="0000FF"/>
                </w:rPr>
                <w:t>21.20.23.199</w:t>
              </w:r>
            </w:hyperlink>
          </w:p>
        </w:tc>
        <w:tc>
          <w:tcPr>
            <w:tcW w:w="3175" w:type="dxa"/>
            <w:tcBorders>
              <w:top w:val="nil"/>
              <w:left w:val="nil"/>
              <w:bottom w:val="nil"/>
              <w:right w:val="nil"/>
            </w:tcBorders>
          </w:tcPr>
          <w:p w:rsidR="00EC728B" w:rsidRDefault="00EC728B">
            <w:pPr>
              <w:pStyle w:val="ConsPlusNormal"/>
            </w:pPr>
            <w:proofErr w:type="gramStart"/>
            <w:r>
              <w:t>Расходные материалы для аппаратов донорского плазмафереза/тромбоцитафереза, соответствующие кодам 145450, 145500, 262850, 262870, 350020 вида медицинского изделия в соответствии с номенклатурной классификацией медицинских изделий</w:t>
            </w:r>
            <w:proofErr w:type="gramEnd"/>
          </w:p>
        </w:tc>
        <w:tc>
          <w:tcPr>
            <w:tcW w:w="1131" w:type="dxa"/>
            <w:tcBorders>
              <w:top w:val="nil"/>
              <w:left w:val="nil"/>
              <w:bottom w:val="nil"/>
              <w:right w:val="nil"/>
            </w:tcBorders>
          </w:tcPr>
          <w:p w:rsidR="00EC728B" w:rsidRDefault="00EC728B">
            <w:pPr>
              <w:pStyle w:val="ConsPlusNormal"/>
              <w:jc w:val="center"/>
            </w:pPr>
            <w:r>
              <w:t>50</w:t>
            </w:r>
          </w:p>
        </w:tc>
        <w:tc>
          <w:tcPr>
            <w:tcW w:w="1131" w:type="dxa"/>
            <w:tcBorders>
              <w:top w:val="nil"/>
              <w:left w:val="nil"/>
              <w:bottom w:val="nil"/>
              <w:right w:val="nil"/>
            </w:tcBorders>
          </w:tcPr>
          <w:p w:rsidR="00EC728B" w:rsidRDefault="00EC728B">
            <w:pPr>
              <w:pStyle w:val="ConsPlusNormal"/>
              <w:jc w:val="center"/>
            </w:pPr>
            <w:r>
              <w:t>60</w:t>
            </w:r>
          </w:p>
        </w:tc>
        <w:tc>
          <w:tcPr>
            <w:tcW w:w="1131" w:type="dxa"/>
            <w:tcBorders>
              <w:top w:val="nil"/>
              <w:left w:val="nil"/>
              <w:bottom w:val="nil"/>
              <w:right w:val="nil"/>
            </w:tcBorders>
          </w:tcPr>
          <w:p w:rsidR="00EC728B" w:rsidRDefault="00EC728B">
            <w:pPr>
              <w:pStyle w:val="ConsPlusNormal"/>
              <w:jc w:val="center"/>
            </w:pPr>
            <w:r>
              <w:t>70";</w:t>
            </w:r>
          </w:p>
        </w:tc>
      </w:tr>
    </w:tbl>
    <w:p w:rsidR="00EC728B" w:rsidRDefault="00EC728B">
      <w:pPr>
        <w:pStyle w:val="ConsPlusNormal"/>
        <w:jc w:val="both"/>
      </w:pPr>
    </w:p>
    <w:p w:rsidR="00EC728B" w:rsidRDefault="00EC728B">
      <w:pPr>
        <w:pStyle w:val="ConsPlusNormal"/>
        <w:ind w:firstLine="540"/>
        <w:jc w:val="both"/>
      </w:pPr>
      <w:hyperlink r:id="rId326">
        <w:r>
          <w:rPr>
            <w:color w:val="0000FF"/>
          </w:rPr>
          <w:t>позицию 101</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lastRenderedPageBreak/>
              <w:t>"101.</w:t>
            </w:r>
          </w:p>
        </w:tc>
        <w:tc>
          <w:tcPr>
            <w:tcW w:w="1814" w:type="dxa"/>
            <w:tcBorders>
              <w:top w:val="nil"/>
              <w:left w:val="nil"/>
              <w:bottom w:val="nil"/>
              <w:right w:val="nil"/>
            </w:tcBorders>
          </w:tcPr>
          <w:p w:rsidR="00EC728B" w:rsidRDefault="00EC728B">
            <w:pPr>
              <w:pStyle w:val="ConsPlusNormal"/>
              <w:jc w:val="center"/>
            </w:pPr>
            <w:hyperlink r:id="rId327">
              <w:r>
                <w:rPr>
                  <w:color w:val="0000FF"/>
                </w:rPr>
                <w:t>32.50.22.110</w:t>
              </w:r>
            </w:hyperlink>
          </w:p>
          <w:p w:rsidR="00EC728B" w:rsidRDefault="00EC728B">
            <w:pPr>
              <w:pStyle w:val="ConsPlusNormal"/>
              <w:jc w:val="center"/>
            </w:pPr>
            <w:hyperlink r:id="rId328">
              <w:r>
                <w:rPr>
                  <w:color w:val="0000FF"/>
                </w:rPr>
                <w:t>32.50.22.190</w:t>
              </w:r>
            </w:hyperlink>
          </w:p>
        </w:tc>
        <w:tc>
          <w:tcPr>
            <w:tcW w:w="3175" w:type="dxa"/>
            <w:tcBorders>
              <w:top w:val="nil"/>
              <w:left w:val="nil"/>
              <w:bottom w:val="nil"/>
              <w:right w:val="nil"/>
            </w:tcBorders>
          </w:tcPr>
          <w:p w:rsidR="00EC728B" w:rsidRDefault="00EC728B">
            <w:pPr>
              <w:pStyle w:val="ConsPlusNormal"/>
            </w:pPr>
            <w:r>
              <w:t>Эндопротезы суставов конечностей, соответствующие кодам 280400, 214680, 328740, 128870, 128910, 128960, 129090, 129140, 141740, 213910, 218480, 218510, 272820, 273680, 321750, 349270, 349340, 137490, 152350, 161180, 168070, 206730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9</w:t>
            </w:r>
          </w:p>
        </w:tc>
        <w:tc>
          <w:tcPr>
            <w:tcW w:w="1131" w:type="dxa"/>
            <w:tcBorders>
              <w:top w:val="nil"/>
              <w:left w:val="nil"/>
              <w:bottom w:val="nil"/>
              <w:right w:val="nil"/>
            </w:tcBorders>
          </w:tcPr>
          <w:p w:rsidR="00EC728B" w:rsidRDefault="00EC728B">
            <w:pPr>
              <w:pStyle w:val="ConsPlusNormal"/>
              <w:jc w:val="center"/>
            </w:pPr>
            <w:r>
              <w:t>14</w:t>
            </w:r>
          </w:p>
        </w:tc>
        <w:tc>
          <w:tcPr>
            <w:tcW w:w="1131" w:type="dxa"/>
            <w:tcBorders>
              <w:top w:val="nil"/>
              <w:left w:val="nil"/>
              <w:bottom w:val="nil"/>
              <w:right w:val="nil"/>
            </w:tcBorders>
          </w:tcPr>
          <w:p w:rsidR="00EC728B" w:rsidRDefault="00EC728B">
            <w:pPr>
              <w:pStyle w:val="ConsPlusNormal"/>
              <w:jc w:val="center"/>
            </w:pPr>
            <w:r>
              <w:t>19";</w:t>
            </w:r>
          </w:p>
        </w:tc>
      </w:tr>
    </w:tbl>
    <w:p w:rsidR="00EC728B" w:rsidRDefault="00EC728B">
      <w:pPr>
        <w:pStyle w:val="ConsPlusNormal"/>
        <w:jc w:val="both"/>
      </w:pPr>
    </w:p>
    <w:p w:rsidR="00EC728B" w:rsidRDefault="00EC728B">
      <w:pPr>
        <w:pStyle w:val="ConsPlusNormal"/>
        <w:ind w:firstLine="540"/>
        <w:jc w:val="both"/>
      </w:pPr>
      <w:hyperlink r:id="rId329">
        <w:r>
          <w:rPr>
            <w:color w:val="0000FF"/>
          </w:rPr>
          <w:t>позицию 105</w:t>
        </w:r>
      </w:hyperlink>
      <w:r>
        <w:t xml:space="preserve"> изложить в следующей редакции:</w:t>
      </w:r>
    </w:p>
    <w:p w:rsidR="00EC728B" w:rsidRDefault="00EC728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814"/>
        <w:gridCol w:w="3175"/>
        <w:gridCol w:w="1131"/>
        <w:gridCol w:w="1131"/>
        <w:gridCol w:w="1131"/>
      </w:tblGrid>
      <w:tr w:rsidR="00EC728B">
        <w:tc>
          <w:tcPr>
            <w:tcW w:w="680" w:type="dxa"/>
            <w:tcBorders>
              <w:top w:val="nil"/>
              <w:left w:val="nil"/>
              <w:bottom w:val="nil"/>
              <w:right w:val="nil"/>
            </w:tcBorders>
          </w:tcPr>
          <w:p w:rsidR="00EC728B" w:rsidRDefault="00EC728B">
            <w:pPr>
              <w:pStyle w:val="ConsPlusNormal"/>
              <w:jc w:val="center"/>
            </w:pPr>
            <w:r>
              <w:t>"105.</w:t>
            </w:r>
          </w:p>
        </w:tc>
        <w:tc>
          <w:tcPr>
            <w:tcW w:w="1814" w:type="dxa"/>
            <w:tcBorders>
              <w:top w:val="nil"/>
              <w:left w:val="nil"/>
              <w:bottom w:val="nil"/>
              <w:right w:val="nil"/>
            </w:tcBorders>
          </w:tcPr>
          <w:p w:rsidR="00EC728B" w:rsidRDefault="00EC728B">
            <w:pPr>
              <w:pStyle w:val="ConsPlusNormal"/>
              <w:jc w:val="center"/>
            </w:pPr>
            <w:hyperlink r:id="rId330">
              <w:r>
                <w:rPr>
                  <w:color w:val="0000FF"/>
                </w:rPr>
                <w:t>32.50.22.127</w:t>
              </w:r>
            </w:hyperlink>
          </w:p>
        </w:tc>
        <w:tc>
          <w:tcPr>
            <w:tcW w:w="3175" w:type="dxa"/>
            <w:tcBorders>
              <w:top w:val="nil"/>
              <w:left w:val="nil"/>
              <w:bottom w:val="nil"/>
              <w:right w:val="nil"/>
            </w:tcBorders>
          </w:tcPr>
          <w:p w:rsidR="00EC728B" w:rsidRDefault="00EC728B">
            <w:pPr>
              <w:pStyle w:val="ConsPlusNormal"/>
            </w:pPr>
            <w:r>
              <w:t>Аппараты наружной фиксации;</w:t>
            </w:r>
          </w:p>
          <w:p w:rsidR="00EC728B" w:rsidRDefault="00EC728B">
            <w:pPr>
              <w:pStyle w:val="ConsPlusNormal"/>
            </w:pPr>
            <w:r>
              <w:t>имплантаты для остеосинтеза, соответствующие кодам 266660, 266460, 266550, 258670, 245970, 191460, 270140, 282610, 334340, 332580, 329870, 245840, 245510, 245700, 119980, 325040 вида медицинского изделия в соответствии с номенклатурной классификацией медицинских изделий</w:t>
            </w:r>
          </w:p>
        </w:tc>
        <w:tc>
          <w:tcPr>
            <w:tcW w:w="1131" w:type="dxa"/>
            <w:tcBorders>
              <w:top w:val="nil"/>
              <w:left w:val="nil"/>
              <w:bottom w:val="nil"/>
              <w:right w:val="nil"/>
            </w:tcBorders>
          </w:tcPr>
          <w:p w:rsidR="00EC728B" w:rsidRDefault="00EC728B">
            <w:pPr>
              <w:pStyle w:val="ConsPlusNormal"/>
              <w:jc w:val="center"/>
            </w:pPr>
            <w:r>
              <w:t>47</w:t>
            </w:r>
          </w:p>
        </w:tc>
        <w:tc>
          <w:tcPr>
            <w:tcW w:w="1131" w:type="dxa"/>
            <w:tcBorders>
              <w:top w:val="nil"/>
              <w:left w:val="nil"/>
              <w:bottom w:val="nil"/>
              <w:right w:val="nil"/>
            </w:tcBorders>
          </w:tcPr>
          <w:p w:rsidR="00EC728B" w:rsidRDefault="00EC728B">
            <w:pPr>
              <w:pStyle w:val="ConsPlusNormal"/>
              <w:jc w:val="center"/>
            </w:pPr>
            <w:r>
              <w:t>50</w:t>
            </w:r>
          </w:p>
        </w:tc>
        <w:tc>
          <w:tcPr>
            <w:tcW w:w="1131" w:type="dxa"/>
            <w:tcBorders>
              <w:top w:val="nil"/>
              <w:left w:val="nil"/>
              <w:bottom w:val="nil"/>
              <w:right w:val="nil"/>
            </w:tcBorders>
          </w:tcPr>
          <w:p w:rsidR="00EC728B" w:rsidRDefault="00EC728B">
            <w:pPr>
              <w:pStyle w:val="ConsPlusNormal"/>
              <w:jc w:val="center"/>
            </w:pPr>
            <w:r>
              <w:t>53".</w:t>
            </w:r>
          </w:p>
        </w:tc>
      </w:tr>
    </w:tbl>
    <w:p w:rsidR="00EC728B" w:rsidRDefault="00EC728B">
      <w:pPr>
        <w:pStyle w:val="ConsPlusNormal"/>
        <w:jc w:val="both"/>
      </w:pPr>
    </w:p>
    <w:p w:rsidR="00EC728B" w:rsidRDefault="00EC728B">
      <w:pPr>
        <w:pStyle w:val="ConsPlusNormal"/>
        <w:jc w:val="both"/>
      </w:pPr>
    </w:p>
    <w:p w:rsidR="00EC728B" w:rsidRDefault="00EC728B">
      <w:pPr>
        <w:pStyle w:val="ConsPlusNormal"/>
        <w:pBdr>
          <w:bottom w:val="single" w:sz="6" w:space="0" w:color="auto"/>
        </w:pBdr>
        <w:spacing w:before="100" w:after="100"/>
        <w:jc w:val="both"/>
        <w:rPr>
          <w:sz w:val="2"/>
          <w:szCs w:val="2"/>
        </w:rPr>
      </w:pPr>
    </w:p>
    <w:p w:rsidR="0005065C" w:rsidRDefault="0005065C">
      <w:bookmarkStart w:id="1" w:name="_GoBack"/>
      <w:bookmarkEnd w:id="1"/>
    </w:p>
    <w:sectPr w:rsidR="0005065C" w:rsidSect="00261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8B"/>
    <w:rsid w:val="0005065C"/>
    <w:rsid w:val="00EC7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2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72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72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72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72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72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72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728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2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72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72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72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72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72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72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72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6CE97DF19D86342E4999111DF22C5DE735CCDE9C6B568447C2CB929704742A3CDDB3DF5B9BC72602821E2B58B99FD9E077406EE2750E18g5a4M" TargetMode="External"/><Relationship Id="rId299" Type="http://schemas.openxmlformats.org/officeDocument/2006/relationships/hyperlink" Target="consultantplus://offline/ref=AD6CE97DF19D86342E4999111DF22C5DE737C2D79061568447C2CB929704742A3CDDB3DF599EC72F00821E2B58B99FD9E077406EE2750E18g5a4M" TargetMode="External"/><Relationship Id="rId21" Type="http://schemas.openxmlformats.org/officeDocument/2006/relationships/hyperlink" Target="consultantplus://offline/ref=AD6CE97DF19D86342E4999111DF22C5DE737CCDA9367568447C2CB929704742A3CDDB3D75F9CCC7350CD1F771EEF8CDBE077426DFEg7a4M" TargetMode="External"/><Relationship Id="rId63" Type="http://schemas.openxmlformats.org/officeDocument/2006/relationships/hyperlink" Target="consultantplus://offline/ref=AD6CE97DF19D86342E4999111DF22C5DE737CCD79063568447C2CB929704742A3CDDB3DD5F90937645DC47781FF292D8FD6B406FgFaFM" TargetMode="External"/><Relationship Id="rId159" Type="http://schemas.openxmlformats.org/officeDocument/2006/relationships/hyperlink" Target="consultantplus://offline/ref=AD6CE97DF19D86342E4999111DF22C5DE737C2D79061568447C2CB929704742A3CDDB3DF5A9DCC7350CD1F771EEF8CDBE077426DFEg7a4M" TargetMode="External"/><Relationship Id="rId324" Type="http://schemas.openxmlformats.org/officeDocument/2006/relationships/hyperlink" Target="consultantplus://offline/ref=AD6CE97DF19D86342E4999111DF22C5DE737C2D79061568447C2CB929704742A3CDDB3D9539CCC7350CD1F771EEF8CDBE077426DFEg7a4M" TargetMode="External"/><Relationship Id="rId170" Type="http://schemas.openxmlformats.org/officeDocument/2006/relationships/hyperlink" Target="consultantplus://offline/ref=AD6CE97DF19D86342E4999111DF22C5DE735CCDE9C6B568447C2CB929704742A3CDDB3DF5B9BCF2103821E2B58B99FD9E077406EE2750E18g5a4M" TargetMode="External"/><Relationship Id="rId226" Type="http://schemas.openxmlformats.org/officeDocument/2006/relationships/hyperlink" Target="consultantplus://offline/ref=AD6CE97DF19D86342E4999111DF22C5DE737C2D79061568447C2CB929704742A3CDDB3D9539FCC7350CD1F771EEF8CDBE077426DFEg7a4M" TargetMode="External"/><Relationship Id="rId268" Type="http://schemas.openxmlformats.org/officeDocument/2006/relationships/hyperlink" Target="consultantplus://offline/ref=AD6CE97DF19D86342E4999111DF22C5DE737C2D79061568447C2CB929704742A3CDDB3DF5A92CF2600821E2B58B99FD9E077406EE2750E18g5a4M" TargetMode="External"/><Relationship Id="rId32" Type="http://schemas.openxmlformats.org/officeDocument/2006/relationships/hyperlink" Target="consultantplus://offline/ref=AD6CE97DF19D86342E4999111DF22C5DE737CCD79063568447C2CB929704742A3CDDB3DC5990937645DC47781FF292D8FD6B406FgFaFM" TargetMode="External"/><Relationship Id="rId74" Type="http://schemas.openxmlformats.org/officeDocument/2006/relationships/hyperlink" Target="consultantplus://offline/ref=AD6CE97DF19D86342E4999111DF22C5DE735CCDF9560568447C2CB929704742A3CDDB3DB5F99CC7350CD1F771EEF8CDBE077426DFEg7a4M" TargetMode="External"/><Relationship Id="rId128" Type="http://schemas.openxmlformats.org/officeDocument/2006/relationships/hyperlink" Target="consultantplus://offline/ref=AD6CE97DF19D86342E4999111DF22C5DE735CCDE9C6B568447C2CB929704742A3CDDB3DF5B9BC32508821E2B58B99FD9E077406EE2750E18g5a4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AD6CE97DF19D86342E4999111DF22C5DE737C2D79061568447C2CB929704742A3CDDB3DF5999CF2E08821E2B58B99FD9E077406EE2750E18g5a4M" TargetMode="External"/><Relationship Id="rId237" Type="http://schemas.openxmlformats.org/officeDocument/2006/relationships/hyperlink" Target="consultantplus://offline/ref=AD6CE97DF19D86342E4999111DF22C5DE737C2D79061568447C2CB929704742A3CDDB3DF5A9EC72102821E2B58B99FD9E077406EE2750E18g5a4M" TargetMode="External"/><Relationship Id="rId279" Type="http://schemas.openxmlformats.org/officeDocument/2006/relationships/hyperlink" Target="consultantplus://offline/ref=AD6CE97DF19D86342E4999111DF22C5DE737CBD79365568447C2CB929704742A3CDDB3DF5B9BC42F01821E2B58B99FD9E077406EE2750E18g5a4M" TargetMode="External"/><Relationship Id="rId43" Type="http://schemas.openxmlformats.org/officeDocument/2006/relationships/hyperlink" Target="consultantplus://offline/ref=AD6CE97DF19D86342E4999111DF22C5DE737CCD79063568447C2CB929704742A3CDDB3DD5F90937645DC47781FF292D8FD6B406FgFaFM" TargetMode="External"/><Relationship Id="rId139" Type="http://schemas.openxmlformats.org/officeDocument/2006/relationships/hyperlink" Target="consultantplus://offline/ref=AD6CE97DF19D86342E4999111DF22C5DE737C2D79061568447C2CB929704742A3CDDB3DF599BC72102821E2B58B99FD9E077406EE2750E18g5a4M" TargetMode="External"/><Relationship Id="rId290" Type="http://schemas.openxmlformats.org/officeDocument/2006/relationships/hyperlink" Target="consultantplus://offline/ref=AD6CE97DF19D86342E4999111DF22C5DE737CBD79365568447C2CB929704742A3CDDB3DF5B9BC32E05821E2B58B99FD9E077406EE2750E18g5a4M" TargetMode="External"/><Relationship Id="rId304" Type="http://schemas.openxmlformats.org/officeDocument/2006/relationships/hyperlink" Target="consultantplus://offline/ref=AD6CE97DF19D86342E4999111DF22C5DE737CBD79365568447C2CB929704742A3CDDB3DF5B9BC22009821E2B58B99FD9E077406EE2750E18g5a4M" TargetMode="External"/><Relationship Id="rId85" Type="http://schemas.openxmlformats.org/officeDocument/2006/relationships/hyperlink" Target="consultantplus://offline/ref=AD6CE97DF19D86342E4999111DF22C5DE737C2D79061568447C2CB929704742A3CDDB3DF5998C32104821E2B58B99FD9E077406EE2750E18g5a4M" TargetMode="External"/><Relationship Id="rId150" Type="http://schemas.openxmlformats.org/officeDocument/2006/relationships/hyperlink" Target="consultantplus://offline/ref=AD6CE97DF19D86342E4999111DF22C5DE735CCDE9C6B568447C2CB929704742A3CDDB3DF5B9BC22E09821E2B58B99FD9E077406EE2750E18g5a4M" TargetMode="External"/><Relationship Id="rId192" Type="http://schemas.openxmlformats.org/officeDocument/2006/relationships/hyperlink" Target="consultantplus://offline/ref=AD6CE97DF19D86342E4999111DF22C5DE735CCDE9C6B568447C2CB929704742A3CDDB3DF5B9BC72602821E2B58B99FD9E077406EE2750E18g5a4M" TargetMode="External"/><Relationship Id="rId206" Type="http://schemas.openxmlformats.org/officeDocument/2006/relationships/hyperlink" Target="consultantplus://offline/ref=AD6CE97DF19D86342E4999111DF22C5DE737C2D79061568447C2CB929704742A3CDDB3DF599FC42E06821E2B58B99FD9E077406EE2750E18g5a4M" TargetMode="External"/><Relationship Id="rId248" Type="http://schemas.openxmlformats.org/officeDocument/2006/relationships/hyperlink" Target="consultantplus://offline/ref=AD6CE97DF19D86342E4999111DF22C5DE737C2D79061568447C2CB929704742A3CDDB3DF5A92C62F02821E2B58B99FD9E077406EE2750E18g5a4M" TargetMode="External"/><Relationship Id="rId12" Type="http://schemas.openxmlformats.org/officeDocument/2006/relationships/hyperlink" Target="consultantplus://offline/ref=AD6CE97DF19D86342E4999111DF22C5DE735CCDE9460568447C2CB929704742A3CDDB3DF5B9BC72406821E2B58B99FD9E077406EE2750E18g5a4M" TargetMode="External"/><Relationship Id="rId108" Type="http://schemas.openxmlformats.org/officeDocument/2006/relationships/hyperlink" Target="consultantplus://offline/ref=AD6CE97DF19D86342E4999111DF22C5DE737C2D79061568447C2CB929704742A3CDDB3DF5893C52E01821E2B58B99FD9E077406EE2750E18g5a4M" TargetMode="External"/><Relationship Id="rId315" Type="http://schemas.openxmlformats.org/officeDocument/2006/relationships/hyperlink" Target="consultantplus://offline/ref=AD6CE97DF19D86342E4999111DF22C5DE737C2D79061568447C2CB929704742A3CDDB3DF599ECF2500821E2B58B99FD9E077406EE2750E18g5a4M" TargetMode="External"/><Relationship Id="rId54" Type="http://schemas.openxmlformats.org/officeDocument/2006/relationships/hyperlink" Target="consultantplus://offline/ref=AD6CE97DF19D86342E4999111DF22C5DE737C2D79061568447C2CB929704742A3CDDB3DF5F9AC72501821E2B58B99FD9E077406EE2750E18g5a4M" TargetMode="External"/><Relationship Id="rId96" Type="http://schemas.openxmlformats.org/officeDocument/2006/relationships/hyperlink" Target="consultantplus://offline/ref=AD6CE97DF19D86342E4999111DF22C5DE735CCDE9C6B568447C2CB929704742A3CDDB3DF5B9BC72602821E2B58B99FD9E077406EE2750E18g5a4M" TargetMode="External"/><Relationship Id="rId161" Type="http://schemas.openxmlformats.org/officeDocument/2006/relationships/hyperlink" Target="consultantplus://offline/ref=AD6CE97DF19D86342E4999111DF22C5DE735CCDE9C6B568447C2CB929704742A3CDDB3DF5B9BC02407821E2B58B99FD9E077406EE2750E18g5a4M" TargetMode="External"/><Relationship Id="rId217" Type="http://schemas.openxmlformats.org/officeDocument/2006/relationships/hyperlink" Target="consultantplus://offline/ref=AD6CE97DF19D86342E4999111DF22C5DE737C2D79061568447C2CB929704742A3CDDB3DF599EC62604821E2B58B99FD9E077406EE2750E18g5a4M" TargetMode="External"/><Relationship Id="rId259" Type="http://schemas.openxmlformats.org/officeDocument/2006/relationships/hyperlink" Target="consultantplus://offline/ref=AD6CE97DF19D86342E4999111DF22C5DE737C2D79061568447C2CB929704742A3CDDB3DF5A92C42202821E2B58B99FD9E077406EE2750E18g5a4M" TargetMode="External"/><Relationship Id="rId23" Type="http://schemas.openxmlformats.org/officeDocument/2006/relationships/hyperlink" Target="consultantplus://offline/ref=AD6CE97DF19D86342E4999111DF22C5DE737CCDA9367568447C2CB929704742A3CDDB3D75F92CC7350CD1F771EEF8CDBE077426DFEg7a4M" TargetMode="External"/><Relationship Id="rId119" Type="http://schemas.openxmlformats.org/officeDocument/2006/relationships/hyperlink" Target="consultantplus://offline/ref=AD6CE97DF19D86342E4999111DF22C5DE735CCDE9C6B568447C2CB929704742A3CDDB3DF5B9BC72602821E2B58B99FD9E077406EE2750E18g5a4M" TargetMode="External"/><Relationship Id="rId270" Type="http://schemas.openxmlformats.org/officeDocument/2006/relationships/hyperlink" Target="consultantplus://offline/ref=AD6CE97DF19D86342E4999111DF22C5DE737C2D79061568447C2CB929704742A3CDDB3DF5A92CF2F08821E2B58B99FD9E077406EE2750E18g5a4M" TargetMode="External"/><Relationship Id="rId326" Type="http://schemas.openxmlformats.org/officeDocument/2006/relationships/hyperlink" Target="consultantplus://offline/ref=AD6CE97DF19D86342E4999111DF22C5DE737CBD79365568447C2CB929704742A3CDDB3DF5B9BC12507821E2B58B99FD9E077406EE2750E18g5a4M" TargetMode="External"/><Relationship Id="rId65" Type="http://schemas.openxmlformats.org/officeDocument/2006/relationships/hyperlink" Target="consultantplus://offline/ref=AD6CE97DF19D86342E4999111DF22C5DE735CCDF9560568447C2CB929704742A2EDDEBD35998D9270297487A1EgEaFM" TargetMode="External"/><Relationship Id="rId130" Type="http://schemas.openxmlformats.org/officeDocument/2006/relationships/hyperlink" Target="consultantplus://offline/ref=AD6CE97DF19D86342E4999111DF22C5DE737C2D79061568447C2CB929704742A3CDDB3DF599BC72406821E2B58B99FD9E077406EE2750E18g5a4M" TargetMode="External"/><Relationship Id="rId172" Type="http://schemas.openxmlformats.org/officeDocument/2006/relationships/hyperlink" Target="consultantplus://offline/ref=AD6CE97DF19D86342E4999111DF22C5DE735CCDE9C6B568447C2CB929704742A3CDDB3DF5B9BCF2F01821E2B58B99FD9E077406EE2750E18g5a4M" TargetMode="External"/><Relationship Id="rId228" Type="http://schemas.openxmlformats.org/officeDocument/2006/relationships/hyperlink" Target="consultantplus://offline/ref=AD6CE97DF19D86342E4999111DF22C5DE737C2D79061568447C2CB929704742A3CDDB3D9539FCC7350CD1F771EEF8CDBE077426DFEg7a4M" TargetMode="External"/><Relationship Id="rId281" Type="http://schemas.openxmlformats.org/officeDocument/2006/relationships/hyperlink" Target="consultantplus://offline/ref=AD6CE97DF19D86342E4999111DF22C5DE737CBD79365568447C2CB929704742A3CDDB3DF5B9BC32607821E2B58B99FD9E077406EE2750E18g5a4M" TargetMode="External"/><Relationship Id="rId34" Type="http://schemas.openxmlformats.org/officeDocument/2006/relationships/hyperlink" Target="consultantplus://offline/ref=AD6CE97DF19D86342E4999111DF22C5DE737CCD79063568447C2CB929704742A3CDDB3DA539BCC7350CD1F771EEF8CDBE077426DFEg7a4M" TargetMode="External"/><Relationship Id="rId76" Type="http://schemas.openxmlformats.org/officeDocument/2006/relationships/hyperlink" Target="consultantplus://offline/ref=AD6CE97DF19D86342E4999111DF22C5DE735CCDF9560568447C2CB929704742A3CDDB3DF5E90937645DC47781FF292D8FD6B406FgFaFM" TargetMode="External"/><Relationship Id="rId141" Type="http://schemas.openxmlformats.org/officeDocument/2006/relationships/hyperlink" Target="consultantplus://offline/ref=AD6CE97DF19D86342E4999111DF22C5DE737C2D79061568447C2CB929704742A3CDDB3DF599BC72F00821E2B58B99FD9E077406EE2750E18g5a4M" TargetMode="External"/><Relationship Id="rId7" Type="http://schemas.openxmlformats.org/officeDocument/2006/relationships/hyperlink" Target="consultantplus://offline/ref=AD6CE97DF19D86342E4999111DF22C5DE735CCDF9567568447C2CB929704742A3CDDB3DF5B9BC72202821E2B58B99FD9E077406EE2750E18g5a4M" TargetMode="External"/><Relationship Id="rId183" Type="http://schemas.openxmlformats.org/officeDocument/2006/relationships/hyperlink" Target="consultantplus://offline/ref=AD6CE97DF19D86342E4999111DF22C5DE737C2D79061568447C2CB929704742A3CDDB3DF5999CE2504821E2B58B99FD9E077406EE2750E18g5a4M" TargetMode="External"/><Relationship Id="rId239" Type="http://schemas.openxmlformats.org/officeDocument/2006/relationships/hyperlink" Target="consultantplus://offline/ref=AD6CE97DF19D86342E4999111DF22C5DE737C2D79061568447C2CB929704742A3CDDB3D65A92CC7350CD1F771EEF8CDBE077426DFEg7a4M" TargetMode="External"/><Relationship Id="rId250" Type="http://schemas.openxmlformats.org/officeDocument/2006/relationships/hyperlink" Target="consultantplus://offline/ref=AD6CE97DF19D86342E4999111DF22C5DE737C2D79061568447C2CB929704742A3CDDB3DF5A92C52000821E2B58B99FD9E077406EE2750E18g5a4M" TargetMode="External"/><Relationship Id="rId271" Type="http://schemas.openxmlformats.org/officeDocument/2006/relationships/hyperlink" Target="consultantplus://offline/ref=AD6CE97DF19D86342E4999111DF22C5DE737CBD79365568447C2CB929704742A3CDDB3DF5B9BC72609821E2B58B99FD9E077406EE2750E18g5a4M" TargetMode="External"/><Relationship Id="rId292" Type="http://schemas.openxmlformats.org/officeDocument/2006/relationships/hyperlink" Target="consultantplus://offline/ref=AD6CE97DF19D86342E4999111DF22C5DE737C2D79061568447C2CB929704742A3CDDB3DF5999C72202821E2B58B99FD9E077406EE2750E18g5a4M" TargetMode="External"/><Relationship Id="rId306" Type="http://schemas.openxmlformats.org/officeDocument/2006/relationships/hyperlink" Target="consultantplus://offline/ref=AD6CE97DF19D86342E4999111DF22C5DE737CBD79365568447C2CB929704742A3CDDB3DF5B9BC72609821E2B58B99FD9E077406EE2750E18g5a4M" TargetMode="External"/><Relationship Id="rId24" Type="http://schemas.openxmlformats.org/officeDocument/2006/relationships/hyperlink" Target="consultantplus://offline/ref=AD6CE97DF19D86342E4999111DF22C5DE737CCDA9367568447C2CB929704742A3CDDB3D85D9DCC7350CD1F771EEF8CDBE077426DFEg7a4M" TargetMode="External"/><Relationship Id="rId45" Type="http://schemas.openxmlformats.org/officeDocument/2006/relationships/hyperlink" Target="consultantplus://offline/ref=AD6CE97DF19D86342E4999111DF22C5DE737C2D79061568447C2CB929704742A3CDDB3DF599AC12500821E2B58B99FD9E077406EE2750E18g5a4M" TargetMode="External"/><Relationship Id="rId66" Type="http://schemas.openxmlformats.org/officeDocument/2006/relationships/hyperlink" Target="consultantplus://offline/ref=AD6CE97DF19D86342E4999111DF22C5DE735CCDF9560568447C2CB929704742A3CDDB3DB589CCC7350CD1F771EEF8CDBE077426DFEg7a4M" TargetMode="External"/><Relationship Id="rId87" Type="http://schemas.openxmlformats.org/officeDocument/2006/relationships/hyperlink" Target="consultantplus://offline/ref=AD6CE97DF19D86342E4999111DF22C5DE735CCDE9C6B568447C2CB929704742A3CDDB3DF5B9BC72707821E2B58B99FD9E077406EE2750E18g5a4M" TargetMode="External"/><Relationship Id="rId110" Type="http://schemas.openxmlformats.org/officeDocument/2006/relationships/hyperlink" Target="consultantplus://offline/ref=AD6CE97DF19D86342E4999111DF22C5DE737C2D79061568447C2CB929704742A3CDDB3DF5893C52E03821E2B58B99FD9E077406EE2750E18g5a4M" TargetMode="External"/><Relationship Id="rId131" Type="http://schemas.openxmlformats.org/officeDocument/2006/relationships/hyperlink" Target="consultantplus://offline/ref=AD6CE97DF19D86342E4999111DF22C5DE737C2D79061568447C2CB929704742A3CDDB3DF599BC72408821E2B58B99FD9E077406EE2750E18g5a4M" TargetMode="External"/><Relationship Id="rId327" Type="http://schemas.openxmlformats.org/officeDocument/2006/relationships/hyperlink" Target="consultantplus://offline/ref=AD6CE97DF19D86342E4999111DF22C5DE737C2D79061568447C2CB929704742A3CDDB3DF599ECF2302821E2B58B99FD9E077406EE2750E18g5a4M" TargetMode="External"/><Relationship Id="rId152" Type="http://schemas.openxmlformats.org/officeDocument/2006/relationships/hyperlink" Target="consultantplus://offline/ref=AD6CE97DF19D86342E4999111DF22C5DE735CCDE9C6B568447C2CB929704742A3CDDB3DF5B9BC72602821E2B58B99FD9E077406EE2750E18g5a4M" TargetMode="External"/><Relationship Id="rId173" Type="http://schemas.openxmlformats.org/officeDocument/2006/relationships/hyperlink" Target="consultantplus://offline/ref=AD6CE97DF19D86342E4999111DF22C5DE737C2D79061568447C2CB929704742A3CDDB3DF5999C72000821E2B58B99FD9E077406EE2750E18g5a4M" TargetMode="External"/><Relationship Id="rId194" Type="http://schemas.openxmlformats.org/officeDocument/2006/relationships/hyperlink" Target="consultantplus://offline/ref=AD6CE97DF19D86342E4999111DF22C5DE737C2D79061568447C2CB929704742A3CDDB3DF599FC72706821E2B58B99FD9E077406EE2750E18g5a4M" TargetMode="External"/><Relationship Id="rId208" Type="http://schemas.openxmlformats.org/officeDocument/2006/relationships/hyperlink" Target="consultantplus://offline/ref=AD6CE97DF19D86342E4999111DF22C5DE737C2D79061568447C2CB929704742A3CDDB3DF599FC12504821E2B58B99FD9E077406EE2750E18g5a4M" TargetMode="External"/><Relationship Id="rId229" Type="http://schemas.openxmlformats.org/officeDocument/2006/relationships/hyperlink" Target="consultantplus://offline/ref=AD6CE97DF19D86342E4999111DF22C5DE737CBD79365568447C2CB929704742A2EDDEBD35998D9270297487A1EgEaFM" TargetMode="External"/><Relationship Id="rId240" Type="http://schemas.openxmlformats.org/officeDocument/2006/relationships/hyperlink" Target="consultantplus://offline/ref=AD6CE97DF19D86342E4999111DF22C5DE737C2D79061568447C2CB929704742A3CDDB3D65A92CC7350CD1F771EEF8CDBE077426DFEg7a4M" TargetMode="External"/><Relationship Id="rId261" Type="http://schemas.openxmlformats.org/officeDocument/2006/relationships/hyperlink" Target="consultantplus://offline/ref=AD6CE97DF19D86342E4999111DF22C5DE737C2D79061568447C2CB929704742A3CDDB3DF5A92C32402821E2B58B99FD9E077406EE2750E18g5a4M" TargetMode="External"/><Relationship Id="rId14" Type="http://schemas.openxmlformats.org/officeDocument/2006/relationships/hyperlink" Target="consultantplus://offline/ref=AD6CE97DF19D86342E4999111DF22C5DE737CCDA9367568447C2CB929704742A2EDDEBD35998D9270297487A1EgEaFM" TargetMode="External"/><Relationship Id="rId35" Type="http://schemas.openxmlformats.org/officeDocument/2006/relationships/hyperlink" Target="consultantplus://offline/ref=AD6CE97DF19D86342E4999111DF22C5DE737CCD79063568447C2CB929704742A3CDDB3DA539ACC7350CD1F771EEF8CDBE077426DFEg7a4M" TargetMode="External"/><Relationship Id="rId56" Type="http://schemas.openxmlformats.org/officeDocument/2006/relationships/hyperlink" Target="consultantplus://offline/ref=AD6CE97DF19D86342E4999111DF22C5DE737CCD79063568447C2CB929704742A3CDDB3DD5F90937645DC47781FF292D8FD6B406FgFaFM" TargetMode="External"/><Relationship Id="rId77" Type="http://schemas.openxmlformats.org/officeDocument/2006/relationships/hyperlink" Target="consultantplus://offline/ref=AD6CE97DF19D86342E4999111DF22C5DE737C2D79061568447C2CB929704742A3CDDB3DF599BC42006821E2B58B99FD9E077406EE2750E18g5a4M" TargetMode="External"/><Relationship Id="rId100" Type="http://schemas.openxmlformats.org/officeDocument/2006/relationships/hyperlink" Target="consultantplus://offline/ref=AD6CE97DF19D86342E4999111DF22C5DE737C2D79061568447C2CB929704742A3CDDB3DF5A9EC52402821E2B58B99FD9E077406EE2750E18g5a4M" TargetMode="External"/><Relationship Id="rId282" Type="http://schemas.openxmlformats.org/officeDocument/2006/relationships/hyperlink" Target="consultantplus://offline/ref=AD6CE97DF19D86342E4999111DF22C5DE737C2D79061568447C2CB929704742A3CDDB3DF599BC42008821E2B58B99FD9E077406EE2750E18g5a4M" TargetMode="External"/><Relationship Id="rId317" Type="http://schemas.openxmlformats.org/officeDocument/2006/relationships/hyperlink" Target="consultantplus://offline/ref=AD6CE97DF19D86342E4999111DF22C5DE737C2D79061568447C2CB929704742A3CDDB3DF599ECF2404821E2B58B99FD9E077406EE2750E18g5a4M" TargetMode="External"/><Relationship Id="rId8" Type="http://schemas.openxmlformats.org/officeDocument/2006/relationships/hyperlink" Target="consultantplus://offline/ref=AD6CE97DF19D86342E4999111DF22C5DE735CCDF9567568447C2CB929704742A3CDDB3DF5B9BC72207821E2B58B99FD9E077406EE2750E18g5a4M" TargetMode="External"/><Relationship Id="rId98" Type="http://schemas.openxmlformats.org/officeDocument/2006/relationships/hyperlink" Target="consultantplus://offline/ref=AD6CE97DF19D86342E4999111DF22C5DE735CCDE9C6B568447C2CB929704742A3CDDB3DF5B9BC72602821E2B58B99FD9E077406EE2750E18g5a4M" TargetMode="External"/><Relationship Id="rId121" Type="http://schemas.openxmlformats.org/officeDocument/2006/relationships/hyperlink" Target="consultantplus://offline/ref=AD6CE97DF19D86342E4999111DF22C5DE737C2D79061568447C2CB929704742A3CDDB3DF5A92C32100821E2B58B99FD9E077406EE2750E18g5a4M" TargetMode="External"/><Relationship Id="rId142" Type="http://schemas.openxmlformats.org/officeDocument/2006/relationships/hyperlink" Target="consultantplus://offline/ref=AD6CE97DF19D86342E4999111DF22C5DE735CCDE9C6B568447C2CB929704742A3CDDB3DF5B9BC32F08821E2B58B99FD9E077406EE2750E18g5a4M" TargetMode="External"/><Relationship Id="rId163" Type="http://schemas.openxmlformats.org/officeDocument/2006/relationships/hyperlink" Target="consultantplus://offline/ref=AD6CE97DF19D86342E4999111DF22C5DE737C2D79061568447C2CB929704742A3CDDB3DF589FCC7350CD1F771EEF8CDBE077426DFEg7a4M" TargetMode="External"/><Relationship Id="rId184" Type="http://schemas.openxmlformats.org/officeDocument/2006/relationships/hyperlink" Target="consultantplus://offline/ref=AD6CE97DF19D86342E4999111DF22C5DE735CCDE9C6B568447C2CB929704742A3CDDB3DF5B9AC62709821E2B58B99FD9E077406EE2750E18g5a4M" TargetMode="External"/><Relationship Id="rId219" Type="http://schemas.openxmlformats.org/officeDocument/2006/relationships/hyperlink" Target="consultantplus://offline/ref=AD6CE97DF19D86342E4999111DF22C5DE737C2D79061568447C2CB929704742A3CDDB3DF599EC52304821E2B58B99FD9E077406EE2750E18g5a4M" TargetMode="External"/><Relationship Id="rId230" Type="http://schemas.openxmlformats.org/officeDocument/2006/relationships/hyperlink" Target="consultantplus://offline/ref=AD6CE97DF19D86342E4999111DF22C5DE737CBD79365568447C2CB929704742A3CDDB3DF5298CC7350CD1F771EEF8CDBE077426DFEg7a4M" TargetMode="External"/><Relationship Id="rId251" Type="http://schemas.openxmlformats.org/officeDocument/2006/relationships/hyperlink" Target="consultantplus://offline/ref=AD6CE97DF19D86342E4999111DF22C5DE737CBD79365568447C2CB929704742A3CDDB3DF5B9BC62F03821E2B58B99FD9E077406EE2750E18g5a4M" TargetMode="External"/><Relationship Id="rId25" Type="http://schemas.openxmlformats.org/officeDocument/2006/relationships/hyperlink" Target="consultantplus://offline/ref=AD6CE97DF19D86342E4999111DF22C5DE737C2D79061568447C2CB929704742A2EDDEBD35998D9270297487A1EgEaFM" TargetMode="External"/><Relationship Id="rId46" Type="http://schemas.openxmlformats.org/officeDocument/2006/relationships/hyperlink" Target="consultantplus://offline/ref=AD6CE97DF19D86342E4999111DF22C5DE737C2D79061568447C2CB929704742A3CDDB3DF599AC12106821E2B58B99FD9E077406EE2750E18g5a4M" TargetMode="External"/><Relationship Id="rId67" Type="http://schemas.openxmlformats.org/officeDocument/2006/relationships/hyperlink" Target="consultantplus://offline/ref=AD6CE97DF19D86342E4999111DF22C5DE735CCDF9560568447C2CB929704742A3CDDB3DB5F9BCC7350CD1F771EEF8CDBE077426DFEg7a4M" TargetMode="External"/><Relationship Id="rId272" Type="http://schemas.openxmlformats.org/officeDocument/2006/relationships/hyperlink" Target="consultantplus://offline/ref=AD6CE97DF19D86342E4999111DF22C5DE737C2D79061568447C2CB929704742A3CDDB3DF599BC72208821E2B58B99FD9E077406EE2750E18g5a4M" TargetMode="External"/><Relationship Id="rId293" Type="http://schemas.openxmlformats.org/officeDocument/2006/relationships/hyperlink" Target="consultantplus://offline/ref=AD6CE97DF19D86342E4999111DF22C5DE737C2D79061568447C2CB929704742A3CDDB3DF599ECE2606821E2B58B99FD9E077406EE2750E18g5a4M" TargetMode="External"/><Relationship Id="rId307" Type="http://schemas.openxmlformats.org/officeDocument/2006/relationships/hyperlink" Target="consultantplus://offline/ref=AD6CE97DF19D86342E4999111DF22C5DE737C2D79061568447C2CB929704742A3CDDB3DF599ECF2606821E2B58B99FD9E077406EE2750E18g5a4M" TargetMode="External"/><Relationship Id="rId328" Type="http://schemas.openxmlformats.org/officeDocument/2006/relationships/hyperlink" Target="consultantplus://offline/ref=AD6CE97DF19D86342E4999111DF22C5DE737C2D79061568447C2CB929704742A3CDDB3D6539ACC7350CD1F771EEF8CDBE077426DFEg7a4M" TargetMode="External"/><Relationship Id="rId88" Type="http://schemas.openxmlformats.org/officeDocument/2006/relationships/hyperlink" Target="consultantplus://offline/ref=AD6CE97DF19D86342E4999111DF22C5DE735CCDE9C6B568447C2CB929704742A3CDDB3DF50CF96635484487902EC91C5E16942g6aEM" TargetMode="External"/><Relationship Id="rId111" Type="http://schemas.openxmlformats.org/officeDocument/2006/relationships/hyperlink" Target="consultantplus://offline/ref=AD6CE97DF19D86342E4999111DF22C5DE735CCDE9C6B568447C2CB929704742A3CDDB3DF5B9BC72602821E2B58B99FD9E077406EE2750E18g5a4M" TargetMode="External"/><Relationship Id="rId132" Type="http://schemas.openxmlformats.org/officeDocument/2006/relationships/hyperlink" Target="consultantplus://offline/ref=AD6CE97DF19D86342E4999111DF22C5DE737C2D79061568447C2CB929704742A3CDDB3DF599BC72300821E2B58B99FD9E077406EE2750E18g5a4M" TargetMode="External"/><Relationship Id="rId153" Type="http://schemas.openxmlformats.org/officeDocument/2006/relationships/hyperlink" Target="consultantplus://offline/ref=AD6CE97DF19D86342E4999111DF22C5DE737C2D79061568447C2CB929704742A3CDDB3DF599BC02008821E2B58B99FD9E077406EE2750E18g5a4M" TargetMode="External"/><Relationship Id="rId174" Type="http://schemas.openxmlformats.org/officeDocument/2006/relationships/hyperlink" Target="consultantplus://offline/ref=AD6CE97DF19D86342E4999111DF22C5DE735CCDE9C6B568447C2CB929704742A3CDDB3DF5B9BCE2601821E2B58B99FD9E077406EE2750E18g5a4M" TargetMode="External"/><Relationship Id="rId195" Type="http://schemas.openxmlformats.org/officeDocument/2006/relationships/hyperlink" Target="consultantplus://offline/ref=AD6CE97DF19D86342E4999111DF22C5DE737C2D79061568447C2CB929704742A3CDDB3DF599FC72400821E2B58B99FD9E077406EE2750E18g5a4M" TargetMode="External"/><Relationship Id="rId209" Type="http://schemas.openxmlformats.org/officeDocument/2006/relationships/hyperlink" Target="consultantplus://offline/ref=AD6CE97DF19D86342E4999111DF22C5DE737C2D79061568447C2CB929704742A3CDDB3DF599FC12402821E2B58B99FD9E077406EE2750E18g5a4M" TargetMode="External"/><Relationship Id="rId220" Type="http://schemas.openxmlformats.org/officeDocument/2006/relationships/hyperlink" Target="consultantplus://offline/ref=AD6CE97DF19D86342E4999111DF22C5DE735CCDE9C6B568447C2CB929704742A3CDDB3DF5B9AC32F01821E2B58B99FD9E077406EE2750E18g5a4M" TargetMode="External"/><Relationship Id="rId241" Type="http://schemas.openxmlformats.org/officeDocument/2006/relationships/hyperlink" Target="consultantplus://offline/ref=AD6CE97DF19D86342E4999111DF22C5DE737CBD79365568447C2CB929704742A3CDDB3DF5B9BC72109821E2B58B99FD9E077406EE2750E18g5a4M" TargetMode="External"/><Relationship Id="rId15" Type="http://schemas.openxmlformats.org/officeDocument/2006/relationships/hyperlink" Target="consultantplus://offline/ref=AD6CE97DF19D86342E4999111DF22C5DE737CCDA9367568447C2CB929704742A3CDDB3D75F98CC7350CD1F771EEF8CDBE077426DFEg7a4M" TargetMode="External"/><Relationship Id="rId36" Type="http://schemas.openxmlformats.org/officeDocument/2006/relationships/hyperlink" Target="consultantplus://offline/ref=AD6CE97DF19D86342E4999111DF22C5DE737CCD79063568447C2CB929704742A3CDDB3DA5399CC7350CD1F771EEF8CDBE077426DFEg7a4M" TargetMode="External"/><Relationship Id="rId57" Type="http://schemas.openxmlformats.org/officeDocument/2006/relationships/hyperlink" Target="consultantplus://offline/ref=AD6CE97DF19D86342E4999111DF22C5DE737C2D79061568447C2CB929704742A3CDDB3DF599FC62108821E2B58B99FD9E077406EE2750E18g5a4M" TargetMode="External"/><Relationship Id="rId262" Type="http://schemas.openxmlformats.org/officeDocument/2006/relationships/hyperlink" Target="consultantplus://offline/ref=AD6CE97DF19D86342E4999111DF22C5DE737CBD79365568447C2CB929704742A3CDDB3DF5B9BC72609821E2B58B99FD9E077406EE2750E18g5a4M" TargetMode="External"/><Relationship Id="rId283" Type="http://schemas.openxmlformats.org/officeDocument/2006/relationships/hyperlink" Target="consultantplus://offline/ref=AD6CE97DF19D86342E4999111DF22C5DE737CBD79365568447C2CB929704742A3CDDB3DF5B9BC32301821E2B58B99FD9E077406EE2750E18g5a4M" TargetMode="External"/><Relationship Id="rId318" Type="http://schemas.openxmlformats.org/officeDocument/2006/relationships/hyperlink" Target="consultantplus://offline/ref=AD6CE97DF19D86342E4999111DF22C5DE737C2D79061568447C2CB929704742A3CDDB3DF599ECF2406821E2B58B99FD9E077406EE2750E18g5a4M" TargetMode="External"/><Relationship Id="rId78" Type="http://schemas.openxmlformats.org/officeDocument/2006/relationships/hyperlink" Target="consultantplus://offline/ref=AD6CE97DF19D86342E4999111DF22C5DE737C2D79061568447C2CB929704742A3CDDB3DF599BC32600821E2B58B99FD9E077406EE2750E18g5a4M" TargetMode="External"/><Relationship Id="rId99" Type="http://schemas.openxmlformats.org/officeDocument/2006/relationships/hyperlink" Target="consultantplus://offline/ref=AD6CE97DF19D86342E4999111DF22C5DE737C2D79061568447C2CB929704742A3CDDB3DF5A9EC52400821E2B58B99FD9E077406EE2750E18g5a4M" TargetMode="External"/><Relationship Id="rId101" Type="http://schemas.openxmlformats.org/officeDocument/2006/relationships/hyperlink" Target="consultantplus://offline/ref=AD6CE97DF19D86342E4999111DF22C5DE737C2D79061568447C2CB929704742A3CDDB3DF5A9EC52404821E2B58B99FD9E077406EE2750E18g5a4M" TargetMode="External"/><Relationship Id="rId122" Type="http://schemas.openxmlformats.org/officeDocument/2006/relationships/hyperlink" Target="consultantplus://offline/ref=AD6CE97DF19D86342E4999111DF22C5DE735CCDE9C6B568447C2CB929704742A3CDDB3DF5B9BC42108821E2B58B99FD9E077406EE2750E18g5a4M" TargetMode="External"/><Relationship Id="rId143" Type="http://schemas.openxmlformats.org/officeDocument/2006/relationships/hyperlink" Target="consultantplus://offline/ref=AD6CE97DF19D86342E4999111DF22C5DE735CCDE9C6B568447C2CB929704742A3CDDB3DF5B9BC32E07821E2B58B99FD9E077406EE2750E18g5a4M" TargetMode="External"/><Relationship Id="rId164" Type="http://schemas.openxmlformats.org/officeDocument/2006/relationships/hyperlink" Target="consultantplus://offline/ref=AD6CE97DF19D86342E4999111DF22C5DE735CCDE9C6B568447C2CB929704742A3CDDB3DF5B9BC72602821E2B58B99FD9E077406EE2750E18g5a4M" TargetMode="External"/><Relationship Id="rId185" Type="http://schemas.openxmlformats.org/officeDocument/2006/relationships/hyperlink" Target="consultantplus://offline/ref=AD6CE97DF19D86342E4999111DF22C5DE737C2D79061568447C2CB929704742A3CDDB3D65B99CC7350CD1F771EEF8CDBE077426DFEg7a4M" TargetMode="External"/><Relationship Id="rId9" Type="http://schemas.openxmlformats.org/officeDocument/2006/relationships/hyperlink" Target="consultantplus://offline/ref=AD6CE97DF19D86342E4999111DF22C5DE735CCDF9567568447C2CB929704742A3CDDB3DF5B9BC72209821E2B58B99FD9E077406EE2750E18g5a4M" TargetMode="External"/><Relationship Id="rId210" Type="http://schemas.openxmlformats.org/officeDocument/2006/relationships/hyperlink" Target="consultantplus://offline/ref=AD6CE97DF19D86342E4999111DF22C5DE737C2D79061568447C2CB929704742A3CDDB3DF599FC12404821E2B58B99FD9E077406EE2750E18g5a4M" TargetMode="External"/><Relationship Id="rId26" Type="http://schemas.openxmlformats.org/officeDocument/2006/relationships/hyperlink" Target="consultantplus://offline/ref=AD6CE97DF19D86342E4999111DF22C5DE737C2D79061568447C2CB929704742A3CDDB3DF599ECF2500821E2B58B99FD9E077406EE2750E18g5a4M" TargetMode="External"/><Relationship Id="rId231" Type="http://schemas.openxmlformats.org/officeDocument/2006/relationships/hyperlink" Target="consultantplus://offline/ref=AD6CE97DF19D86342E4999111DF22C5DE737CBD79365568447C2CB929704742A3CDDB3DF5298CC7350CD1F771EEF8CDBE077426DFEg7a4M" TargetMode="External"/><Relationship Id="rId252" Type="http://schemas.openxmlformats.org/officeDocument/2006/relationships/hyperlink" Target="consultantplus://offline/ref=AD6CE97DF19D86342E4999111DF22C5DE737C2D79061568447C2CB929704742A3CDDB3DF5A92C42508821E2B58B99FD9E077406EE2750E18g5a4M" TargetMode="External"/><Relationship Id="rId273" Type="http://schemas.openxmlformats.org/officeDocument/2006/relationships/hyperlink" Target="consultantplus://offline/ref=AD6CE97DF19D86342E4999111DF22C5DE737CBD79365568447C2CB929704742A3CDDB3DF5B9BC42201821E2B58B99FD9E077406EE2750E18g5a4M" TargetMode="External"/><Relationship Id="rId294" Type="http://schemas.openxmlformats.org/officeDocument/2006/relationships/hyperlink" Target="consultantplus://offline/ref=AD6CE97DF19D86342E4999111DF22C5DE737CBD79365568447C2CB929704742A3CDDB3DB5E90937645DC47781FF292D8FD6B406FgFaFM" TargetMode="External"/><Relationship Id="rId308" Type="http://schemas.openxmlformats.org/officeDocument/2006/relationships/hyperlink" Target="consultantplus://offline/ref=AD6CE97DF19D86342E4999111DF22C5DE737C2D79061568447C2CB929704742A3CDDB3DF599ECF2500821E2B58B99FD9E077406EE2750E18g5a4M" TargetMode="External"/><Relationship Id="rId329" Type="http://schemas.openxmlformats.org/officeDocument/2006/relationships/hyperlink" Target="consultantplus://offline/ref=AD6CE97DF19D86342E4999111DF22C5DE737CBD79365568447C2CB929704742A3CDDB3DF5B9BC12201821E2B58B99FD9E077406EE2750E18g5a4M" TargetMode="External"/><Relationship Id="rId47" Type="http://schemas.openxmlformats.org/officeDocument/2006/relationships/hyperlink" Target="consultantplus://offline/ref=AD6CE97DF19D86342E4999111DF22C5DE737C2D79061568447C2CB929704742A3CDDB3DF599AC12002821E2B58B99FD9E077406EE2750E18g5a4M" TargetMode="External"/><Relationship Id="rId68" Type="http://schemas.openxmlformats.org/officeDocument/2006/relationships/hyperlink" Target="consultantplus://offline/ref=AD6CE97DF19D86342E4999111DF22C5DE735CCDF9560568447C2CB929704742A3CDDB3DA50CF96635484487902EC91C5E16942g6aEM" TargetMode="External"/><Relationship Id="rId89" Type="http://schemas.openxmlformats.org/officeDocument/2006/relationships/hyperlink" Target="consultantplus://offline/ref=AD6CE97DF19D86342E4999111DF22C5DE730CADE9264568447C2CB929704742A2EDDEBD35998D9270297487A1EgEaFM" TargetMode="External"/><Relationship Id="rId112" Type="http://schemas.openxmlformats.org/officeDocument/2006/relationships/hyperlink" Target="consultantplus://offline/ref=AD6CE97DF19D86342E4999111DF22C5DE737C2D79061568447C2CB929704742A3CDDB3DF5A92C42606821E2B58B99FD9E077406EE2750E18g5a4M" TargetMode="External"/><Relationship Id="rId133" Type="http://schemas.openxmlformats.org/officeDocument/2006/relationships/hyperlink" Target="consultantplus://offline/ref=AD6CE97DF19D86342E4999111DF22C5DE737C2D79061568447C2CB929704742A3CDDB3DF599BC72306821E2B58B99FD9E077406EE2750E18g5a4M" TargetMode="External"/><Relationship Id="rId154" Type="http://schemas.openxmlformats.org/officeDocument/2006/relationships/hyperlink" Target="consultantplus://offline/ref=AD6CE97DF19D86342E4999111DF22C5DE735CCDE9C6B568447C2CB929704742A3CDDB3DF5B9BC72602821E2B58B99FD9E077406EE2750E18g5a4M" TargetMode="External"/><Relationship Id="rId175" Type="http://schemas.openxmlformats.org/officeDocument/2006/relationships/hyperlink" Target="consultantplus://offline/ref=AD6CE97DF19D86342E4999111DF22C5DE737C2D79061568447C2CB929704742A3CDDB3DF5999C52002821E2B58B99FD9E077406EE2750E18g5a4M" TargetMode="External"/><Relationship Id="rId196" Type="http://schemas.openxmlformats.org/officeDocument/2006/relationships/hyperlink" Target="consultantplus://offline/ref=AD6CE97DF19D86342E4999111DF22C5DE737C2D79061568447C2CB929704742A3CDDB3DF599FC72408821E2B58B99FD9E077406EE2750E18g5a4M" TargetMode="External"/><Relationship Id="rId200" Type="http://schemas.openxmlformats.org/officeDocument/2006/relationships/hyperlink" Target="consultantplus://offline/ref=AD6CE97DF19D86342E4999111DF22C5DE737C2D79061568447C2CB929704742A3CDDB3DF599FC62402821E2B58B99FD9E077406EE2750E18g5a4M" TargetMode="External"/><Relationship Id="rId16" Type="http://schemas.openxmlformats.org/officeDocument/2006/relationships/hyperlink" Target="consultantplus://offline/ref=AD6CE97DF19D86342E4999111DF22C5DE737CCDA9367568447C2CB929704742A3CDDB3D75F98CC7350CD1F771EEF8CDBE077426DFEg7a4M" TargetMode="External"/><Relationship Id="rId221" Type="http://schemas.openxmlformats.org/officeDocument/2006/relationships/hyperlink" Target="consultantplus://offline/ref=AD6CE97DF19D86342E4999111DF22C5DE737C2D79061568447C2CB929704742A3CDDB3DF599ECF2500821E2B58B99FD9E077406EE2750E18g5a4M" TargetMode="External"/><Relationship Id="rId242" Type="http://schemas.openxmlformats.org/officeDocument/2006/relationships/hyperlink" Target="consultantplus://offline/ref=AD6CE97DF19D86342E4999111DF22C5DE737CBD79365568447C2CB929704742A3CDDB3DF5B9BC72005821E2B58B99FD9E077406EE2750E18g5a4M" TargetMode="External"/><Relationship Id="rId263" Type="http://schemas.openxmlformats.org/officeDocument/2006/relationships/hyperlink" Target="consultantplus://offline/ref=AD6CE97DF19D86342E4999111DF22C5DE737C2D79061568447C2CB929704742A3CDDB3DF5A92C32208821E2B58B99FD9E077406EE2750E18g5a4M" TargetMode="External"/><Relationship Id="rId284" Type="http://schemas.openxmlformats.org/officeDocument/2006/relationships/hyperlink" Target="consultantplus://offline/ref=AD6CE97DF19D86342E4999111DF22C5DE737CBD79365568447C2CB929704742A3CDDB3DF5B9BC32209821E2B58B99FD9E077406EE2750E18g5a4M" TargetMode="External"/><Relationship Id="rId319" Type="http://schemas.openxmlformats.org/officeDocument/2006/relationships/hyperlink" Target="consultantplus://offline/ref=AD6CE97DF19D86342E4999111DF22C5DE737C2D79061568447C2CB929704742A3CDDB3D95D99CC7350CD1F771EEF8CDBE077426DFEg7a4M" TargetMode="External"/><Relationship Id="rId37" Type="http://schemas.openxmlformats.org/officeDocument/2006/relationships/hyperlink" Target="consultantplus://offline/ref=AD6CE97DF19D86342E4999111DF22C5DE737CCD79063568447C2CB929704742A3CDDB3DA5399CC7350CD1F771EEF8CDBE077426DFEg7a4M" TargetMode="External"/><Relationship Id="rId58" Type="http://schemas.openxmlformats.org/officeDocument/2006/relationships/hyperlink" Target="consultantplus://offline/ref=AD6CE97DF19D86342E4999111DF22C5DE737CCD79063568447C2CB929704742A3CDDB3DA589DCC7350CD1F771EEF8CDBE077426DFEg7a4M" TargetMode="External"/><Relationship Id="rId79" Type="http://schemas.openxmlformats.org/officeDocument/2006/relationships/hyperlink" Target="consultantplus://offline/ref=AD6CE97DF19D86342E4999111DF22C5DE737C2D79061568447C2CB929704742A3CDDB3DF599BC32604821E2B58B99FD9E077406EE2750E18g5a4M" TargetMode="External"/><Relationship Id="rId102" Type="http://schemas.openxmlformats.org/officeDocument/2006/relationships/hyperlink" Target="consultantplus://offline/ref=AD6CE97DF19D86342E4999111DF22C5DE737C2D79061568447C2CB929704742A3CDDB3DF5A9EC52408821E2B58B99FD9E077406EE2750E18g5a4M" TargetMode="External"/><Relationship Id="rId123" Type="http://schemas.openxmlformats.org/officeDocument/2006/relationships/hyperlink" Target="consultantplus://offline/ref=AD6CE97DF19D86342E4999111DF22C5DE737C2D79061568447C2CB929704742A3CDDB3DF5A92C32008821E2B58B99FD9E077406EE2750E18g5a4M" TargetMode="External"/><Relationship Id="rId144" Type="http://schemas.openxmlformats.org/officeDocument/2006/relationships/hyperlink" Target="consultantplus://offline/ref=AD6CE97DF19D86342E4999111DF22C5DE737C2D79061568447C2CB929704742A3CDDB3DF599BC62706821E2B58B99FD9E077406EE2750E18g5a4M" TargetMode="External"/><Relationship Id="rId330" Type="http://schemas.openxmlformats.org/officeDocument/2006/relationships/hyperlink" Target="consultantplus://offline/ref=AD6CE97DF19D86342E4999111DF22C5DE737C2D79061568447C2CB929704742A3CDDB3DF599ECF2208821E2B58B99FD9E077406EE2750E18g5a4M" TargetMode="External"/><Relationship Id="rId90" Type="http://schemas.openxmlformats.org/officeDocument/2006/relationships/hyperlink" Target="consultantplus://offline/ref=AD6CE97DF19D86342E4999111DF22C5DE735CCDE9C6B568447C2CB929704742A3CDDB3DF5B9BC72707821E2B58B99FD9E077406EE2750E18g5a4M" TargetMode="External"/><Relationship Id="rId165" Type="http://schemas.openxmlformats.org/officeDocument/2006/relationships/hyperlink" Target="consultantplus://offline/ref=AD6CE97DF19D86342E4999111DF22C5DE737C2D79061568447C2CB929704742A3CDDB3DF599AC12500821E2B58B99FD9E077406EE2750E18g5a4M" TargetMode="External"/><Relationship Id="rId186" Type="http://schemas.openxmlformats.org/officeDocument/2006/relationships/hyperlink" Target="consultantplus://offline/ref=AD6CE97DF19D86342E4999111DF22C5DE735CCDE9C6B568447C2CB929704742A3CDDB3DF5B9AC62103821E2B58B99FD9E077406EE2750E18g5a4M" TargetMode="External"/><Relationship Id="rId211" Type="http://schemas.openxmlformats.org/officeDocument/2006/relationships/hyperlink" Target="consultantplus://offline/ref=AD6CE97DF19D86342E4999111DF22C5DE737C2D79061568447C2CB929704742A3CDDB3DF599FC12406821E2B58B99FD9E077406EE2750E18g5a4M" TargetMode="External"/><Relationship Id="rId232" Type="http://schemas.openxmlformats.org/officeDocument/2006/relationships/hyperlink" Target="consultantplus://offline/ref=AD6CE97DF19D86342E4999111DF22C5DE737CBD79365568447C2CB929704742A3CDDB3DF529FCC7350CD1F771EEF8CDBE077426DFEg7a4M" TargetMode="External"/><Relationship Id="rId253" Type="http://schemas.openxmlformats.org/officeDocument/2006/relationships/hyperlink" Target="consultantplus://offline/ref=AD6CE97DF19D86342E4999111DF22C5DE737CBD79365568447C2CB929704742A3CDDB3DF5B9BC62E05821E2B58B99FD9E077406EE2750E18g5a4M" TargetMode="External"/><Relationship Id="rId274" Type="http://schemas.openxmlformats.org/officeDocument/2006/relationships/hyperlink" Target="consultantplus://offline/ref=AD6CE97DF19D86342E4999111DF22C5DE737C2D79061568447C2CB929704742A3CDDB3DF599BC72102821E2B58B99FD9E077406EE2750E18g5a4M" TargetMode="External"/><Relationship Id="rId295" Type="http://schemas.openxmlformats.org/officeDocument/2006/relationships/hyperlink" Target="consultantplus://offline/ref=AD6CE97DF19D86342E4999111DF22C5DE737C2D79061568447C2CB929704742A3CDDB3DF599EC72308821E2B58B99FD9E077406EE2750E18g5a4M" TargetMode="External"/><Relationship Id="rId309" Type="http://schemas.openxmlformats.org/officeDocument/2006/relationships/hyperlink" Target="consultantplus://offline/ref=AD6CE97DF19D86342E4999111DF22C5DE737CBD79365568447C2CB929704742A3CDDB3DF5B9BC22E01821E2B58B99FD9E077406EE2750E18g5a4M" TargetMode="External"/><Relationship Id="rId27" Type="http://schemas.openxmlformats.org/officeDocument/2006/relationships/hyperlink" Target="consultantplus://offline/ref=AD6CE97DF19D86342E4999111DF22C5DE737CCD79063568447C2CB929704742A2EDDEBD35998D9270297487A1EgEaFM" TargetMode="External"/><Relationship Id="rId48" Type="http://schemas.openxmlformats.org/officeDocument/2006/relationships/hyperlink" Target="consultantplus://offline/ref=AD6CE97DF19D86342E4999111DF22C5DE737CCD79063568447C2CB929704742A3CDDB3DF539ACC7350CD1F771EEF8CDBE077426DFEg7a4M" TargetMode="External"/><Relationship Id="rId69" Type="http://schemas.openxmlformats.org/officeDocument/2006/relationships/hyperlink" Target="consultantplus://offline/ref=AD6CE97DF19D86342E4999111DF22C5DE735CCDF9560568447C2CB929704742A3CDDB3DB5F9ACC7350CD1F771EEF8CDBE077426DFEg7a4M" TargetMode="External"/><Relationship Id="rId113" Type="http://schemas.openxmlformats.org/officeDocument/2006/relationships/hyperlink" Target="consultantplus://offline/ref=AD6CE97DF19D86342E4999111DF22C5DE735CCDE9C6B568447C2CB929704742A3CDDB3DF5B9BC42604821E2B58B99FD9E077406EE2750E18g5a4M" TargetMode="External"/><Relationship Id="rId134" Type="http://schemas.openxmlformats.org/officeDocument/2006/relationships/hyperlink" Target="consultantplus://offline/ref=AD6CE97DF19D86342E4999111DF22C5DE737C2D79061568447C2CB929704742A3CDDB3DF599BC72200821E2B58B99FD9E077406EE2750E18g5a4M" TargetMode="External"/><Relationship Id="rId320" Type="http://schemas.openxmlformats.org/officeDocument/2006/relationships/hyperlink" Target="consultantplus://offline/ref=AD6CE97DF19D86342E4999111DF22C5DE737C2D79061568447C2CB929704742A3CDDB3DF599ECF2408821E2B58B99FD9E077406EE2750E18g5a4M" TargetMode="External"/><Relationship Id="rId80" Type="http://schemas.openxmlformats.org/officeDocument/2006/relationships/hyperlink" Target="consultantplus://offline/ref=AD6CE97DF19D86342E4999111DF22C5DE737C2D79061568447C2CB929704742A3CDDB3DF599BC32306821E2B58B99FD9E077406EE2750E18g5a4M" TargetMode="External"/><Relationship Id="rId155" Type="http://schemas.openxmlformats.org/officeDocument/2006/relationships/hyperlink" Target="consultantplus://offline/ref=AD6CE97DF19D86342E4999111DF22C5DE737C2D79061568447C2CB929704742A3CDDB3DF599AC62604821E2B58B99FD9E077406EE2750E18g5a4M" TargetMode="External"/><Relationship Id="rId176" Type="http://schemas.openxmlformats.org/officeDocument/2006/relationships/hyperlink" Target="consultantplus://offline/ref=AD6CE97DF19D86342E4999111DF22C5DE735CCDE9C6B568447C2CB929704742A3CDDB3DF5B9AC72701821E2B58B99FD9E077406EE2750E18g5a4M" TargetMode="External"/><Relationship Id="rId197" Type="http://schemas.openxmlformats.org/officeDocument/2006/relationships/hyperlink" Target="consultantplus://offline/ref=AD6CE97DF19D86342E4999111DF22C5DE737C2D79061568447C2CB929704742A3CDDB3DF599FC72000821E2B58B99FD9E077406EE2750E18g5a4M" TargetMode="External"/><Relationship Id="rId201" Type="http://schemas.openxmlformats.org/officeDocument/2006/relationships/hyperlink" Target="consultantplus://offline/ref=AD6CE97DF19D86342E4999111DF22C5DE737C2D79061568447C2CB929704742A3CDDB3DF599FC62408821E2B58B99FD9E077406EE2750E18g5a4M" TargetMode="External"/><Relationship Id="rId222" Type="http://schemas.openxmlformats.org/officeDocument/2006/relationships/hyperlink" Target="consultantplus://offline/ref=AD6CE97DF19D86342E4999111DF22C5DE735CCDE9C6B568447C2CB929704742A3CDDB3DF5B9AC32E03821E2B58B99FD9E077406EE2750E18g5a4M" TargetMode="External"/><Relationship Id="rId243" Type="http://schemas.openxmlformats.org/officeDocument/2006/relationships/hyperlink" Target="consultantplus://offline/ref=AD6CE97DF19D86342E4999111DF22C5DE737C2D79061568447C2CB929704742A3CDDB3DF5893C52F09821E2B58B99FD9E077406EE2750E18g5a4M" TargetMode="External"/><Relationship Id="rId264" Type="http://schemas.openxmlformats.org/officeDocument/2006/relationships/hyperlink" Target="consultantplus://offline/ref=AD6CE97DF19D86342E4999111DF22C5DE737C2D79061568447C2CB929704742A3CDDB3DF5A92C32100821E2B58B99FD9E077406EE2750E18g5a4M" TargetMode="External"/><Relationship Id="rId285" Type="http://schemas.openxmlformats.org/officeDocument/2006/relationships/hyperlink" Target="consultantplus://offline/ref=AD6CE97DF19D86342E4999111DF22C5DE737C2D79061568447C2CB929704742A3CDDB3DF599BC32202821E2B58B99FD9E077406EE2750E18g5a4M" TargetMode="External"/><Relationship Id="rId17" Type="http://schemas.openxmlformats.org/officeDocument/2006/relationships/hyperlink" Target="consultantplus://offline/ref=AD6CE97DF19D86342E4999111DF22C5DE737CCDA9367568447C2CB929704742A3CDDB3D75F9FCC7350CD1F771EEF8CDBE077426DFEg7a4M" TargetMode="External"/><Relationship Id="rId38" Type="http://schemas.openxmlformats.org/officeDocument/2006/relationships/hyperlink" Target="consultantplus://offline/ref=AD6CE97DF19D86342E4999111DF22C5DE737CCD79063568447C2CB929704742A3CDDB3DF5B9BC22704821E2B58B99FD9E077406EE2750E18g5a4M" TargetMode="External"/><Relationship Id="rId59" Type="http://schemas.openxmlformats.org/officeDocument/2006/relationships/hyperlink" Target="consultantplus://offline/ref=AD6CE97DF19D86342E4999111DF22C5DE737CCD79063568447C2CB929704742A3CDDB3DD5F90937645DC47781FF292D8FD6B406FgFaFM" TargetMode="External"/><Relationship Id="rId103" Type="http://schemas.openxmlformats.org/officeDocument/2006/relationships/hyperlink" Target="consultantplus://offline/ref=AD6CE97DF19D86342E4999111DF22C5DE735CCDE9C6B568447C2CB929704742A3CDDB3DF5B9BC72602821E2B58B99FD9E077406EE2750E18g5a4M" TargetMode="External"/><Relationship Id="rId124" Type="http://schemas.openxmlformats.org/officeDocument/2006/relationships/hyperlink" Target="consultantplus://offline/ref=AD6CE97DF19D86342E4999111DF22C5DE735CCDE9C6B568447C2CB929704742A3CDDB3DF5B9BC72602821E2B58B99FD9E077406EE2750E18g5a4M" TargetMode="External"/><Relationship Id="rId310" Type="http://schemas.openxmlformats.org/officeDocument/2006/relationships/hyperlink" Target="consultantplus://offline/ref=AD6CE97DF19D86342E4999111DF22C5DE737CBD79365568447C2CB929704742A3CDDB3DF5B9BC12709821E2B58B99FD9E077406EE2750E18g5a4M" TargetMode="External"/><Relationship Id="rId70" Type="http://schemas.openxmlformats.org/officeDocument/2006/relationships/hyperlink" Target="consultantplus://offline/ref=AD6CE97DF19D86342E4999111DF22C5DE735CCDF9560568447C2CB929704742A3CDDB3D850CF96635484487902EC91C5E16942g6aEM" TargetMode="External"/><Relationship Id="rId91" Type="http://schemas.openxmlformats.org/officeDocument/2006/relationships/hyperlink" Target="consultantplus://offline/ref=AD6CE97DF19D86342E4999111DF22C5DE735CCDE9C6B568447C2CB929704742A3CDDB3DF5B9BC72602821E2B58B99FD9E077406EE2750E18g5a4M" TargetMode="External"/><Relationship Id="rId145" Type="http://schemas.openxmlformats.org/officeDocument/2006/relationships/hyperlink" Target="consultantplus://offline/ref=AD6CE97DF19D86342E4999111DF22C5DE737C2D79061568447C2CB929704742A3CDDB3DF599BC62506821E2B58B99FD9E077406EE2750E18g5a4M" TargetMode="External"/><Relationship Id="rId166" Type="http://schemas.openxmlformats.org/officeDocument/2006/relationships/hyperlink" Target="consultantplus://offline/ref=AD6CE97DF19D86342E4999111DF22C5DE737C2D79061568447C2CB929704742A3CDDB3DF599AC12106821E2B58B99FD9E077406EE2750E18g5a4M" TargetMode="External"/><Relationship Id="rId187" Type="http://schemas.openxmlformats.org/officeDocument/2006/relationships/hyperlink" Target="consultantplus://offline/ref=AD6CE97DF19D86342E4999111DF22C5DE737C2D79061568447C2CB929704742A3CDDB3DF5998C12704821E2B58B99FD9E077406EE2750E18g5a4M"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AD6CE97DF19D86342E4999111DF22C5DE735CCDE9C6B568447C2CB929704742A3CDDB3DF5B9AC22E01821E2B58B99FD9E077406EE2750E18g5a4M" TargetMode="External"/><Relationship Id="rId233" Type="http://schemas.openxmlformats.org/officeDocument/2006/relationships/hyperlink" Target="consultantplus://offline/ref=AD6CE97DF19D86342E4999111DF22C5DE737CBD79365568447C2CB929704742A3CDDB3DF5B9BC72709821E2B58B99FD9E077406EE2750E18g5a4M" TargetMode="External"/><Relationship Id="rId254" Type="http://schemas.openxmlformats.org/officeDocument/2006/relationships/hyperlink" Target="consultantplus://offline/ref=AD6CE97DF19D86342E4999111DF22C5DE737CBD79365568447C2CB929704742A3CDDB3DF5B9BC52707821E2B58B99FD9E077406EE2750E18g5a4M" TargetMode="External"/><Relationship Id="rId28" Type="http://schemas.openxmlformats.org/officeDocument/2006/relationships/hyperlink" Target="consultantplus://offline/ref=AD6CE97DF19D86342E4999111DF22C5DE737CCD79063568447C2CB929704742A3CDDB3DA5C93CC7350CD1F771EEF8CDBE077426DFEg7a4M" TargetMode="External"/><Relationship Id="rId49" Type="http://schemas.openxmlformats.org/officeDocument/2006/relationships/hyperlink" Target="consultantplus://offline/ref=AD6CE97DF19D86342E4999111DF22C5DE737CCD79063568447C2CB929704742A3CDDB3DF529BCC7350CD1F771EEF8CDBE077426DFEg7a4M" TargetMode="External"/><Relationship Id="rId114" Type="http://schemas.openxmlformats.org/officeDocument/2006/relationships/hyperlink" Target="consultantplus://offline/ref=AD6CE97DF19D86342E4999111DF22C5DE737C2D79061568447C2CB929704742A3CDDB3DF5A92C42306821E2B58B99FD9E077406EE2750E18g5a4M" TargetMode="External"/><Relationship Id="rId275" Type="http://schemas.openxmlformats.org/officeDocument/2006/relationships/hyperlink" Target="consultantplus://offline/ref=AD6CE97DF19D86342E4999111DF22C5DE737C2D79061568447C2CB929704742A3CDDB3DF599BC72006821E2B58B99FD9E077406EE2750E18g5a4M" TargetMode="External"/><Relationship Id="rId296" Type="http://schemas.openxmlformats.org/officeDocument/2006/relationships/hyperlink" Target="consultantplus://offline/ref=AD6CE97DF19D86342E4999111DF22C5DE737CBD79365568447C2CB929704742A3CDDB3D65E90937645DC47781FF292D8FD6B406FgFaFM" TargetMode="External"/><Relationship Id="rId300" Type="http://schemas.openxmlformats.org/officeDocument/2006/relationships/hyperlink" Target="consultantplus://offline/ref=AD6CE97DF19D86342E4999111DF22C5DE737CBD79365568447C2CB929704742A3CDDB3DF5E9DCC7350CD1F771EEF8CDBE077426DFEg7a4M" TargetMode="External"/><Relationship Id="rId60" Type="http://schemas.openxmlformats.org/officeDocument/2006/relationships/hyperlink" Target="consultantplus://offline/ref=AD6CE97DF19D86342E4999111DF22C5DE737C2D79061568447C2CB929704742A3CDDB3DF599ECF2500821E2B58B99FD9E077406EE2750E18g5a4M" TargetMode="External"/><Relationship Id="rId81" Type="http://schemas.openxmlformats.org/officeDocument/2006/relationships/hyperlink" Target="consultantplus://offline/ref=AD6CE97DF19D86342E4999111DF22C5DE737C2D79061568447C2CB929704742A3CDDB3DF599BC22700821E2B58B99FD9E077406EE2750E18g5a4M" TargetMode="External"/><Relationship Id="rId135" Type="http://schemas.openxmlformats.org/officeDocument/2006/relationships/hyperlink" Target="consultantplus://offline/ref=AD6CE97DF19D86342E4999111DF22C5DE735CCDE9C6B568447C2CB929704742A3CDDB3DF5B9BC72602821E2B58B99FD9E077406EE2750E18g5a4M" TargetMode="External"/><Relationship Id="rId156" Type="http://schemas.openxmlformats.org/officeDocument/2006/relationships/hyperlink" Target="consultantplus://offline/ref=AD6CE97DF19D86342E4999111DF22C5DE735CCDE9C6B568447C2CB929704742A3CDDB3DF5B9BC12405821E2B58B99FD9E077406EE2750E18g5a4M" TargetMode="External"/><Relationship Id="rId177" Type="http://schemas.openxmlformats.org/officeDocument/2006/relationships/hyperlink" Target="consultantplus://offline/ref=AD6CE97DF19D86342E4999111DF22C5DE735CCDE9C6B568447C2CB929704742A3CDDB3DF5B9AC72707821E2B58B99FD9E077406EE2750E18g5a4M" TargetMode="External"/><Relationship Id="rId198" Type="http://schemas.openxmlformats.org/officeDocument/2006/relationships/hyperlink" Target="consultantplus://offline/ref=AD6CE97DF19D86342E4999111DF22C5DE737C2D79061568447C2CB929704742A3CDDB3DF599FC72E02821E2B58B99FD9E077406EE2750E18g5a4M" TargetMode="External"/><Relationship Id="rId321" Type="http://schemas.openxmlformats.org/officeDocument/2006/relationships/hyperlink" Target="consultantplus://offline/ref=AD6CE97DF19D86342E4999111DF22C5DE737C2D79061568447C2CB929704742A3CDDB3D9539CCC7350CD1F771EEF8CDBE077426DFEg7a4M" TargetMode="External"/><Relationship Id="rId202" Type="http://schemas.openxmlformats.org/officeDocument/2006/relationships/hyperlink" Target="consultantplus://offline/ref=AD6CE97DF19D86342E4999111DF22C5DE737C2D79061568447C2CB929704742A3CDDB3DF599FC62108821E2B58B99FD9E077406EE2750E18g5a4M" TargetMode="External"/><Relationship Id="rId223" Type="http://schemas.openxmlformats.org/officeDocument/2006/relationships/hyperlink" Target="consultantplus://offline/ref=AD6CE97DF19D86342E4999111DF22C5DE735CCDE9C6B568447C2CB929704742A3CDDB3DF5B9AC22705821E2B58B99FD9E077406EE2750E18g5a4M" TargetMode="External"/><Relationship Id="rId244" Type="http://schemas.openxmlformats.org/officeDocument/2006/relationships/hyperlink" Target="consultantplus://offline/ref=AD6CE97DF19D86342E4999111DF22C5DE737C2D79061568447C2CB929704742A3CDDB3DF5893C52E01821E2B58B99FD9E077406EE2750E18g5a4M" TargetMode="External"/><Relationship Id="rId18" Type="http://schemas.openxmlformats.org/officeDocument/2006/relationships/hyperlink" Target="consultantplus://offline/ref=AD6CE97DF19D86342E4999111DF22C5DE737CCDA9367568447C2CB929704742A3CDDB3D75F9ECC7350CD1F771EEF8CDBE077426DFEg7a4M" TargetMode="External"/><Relationship Id="rId39" Type="http://schemas.openxmlformats.org/officeDocument/2006/relationships/hyperlink" Target="consultantplus://offline/ref=AD6CE97DF19D86342E4999111DF22C5DE737CCD79063568447C2CB929704742A3CDDB3DA5398CC7350CD1F771EEF8CDBE077426DFEg7a4M" TargetMode="External"/><Relationship Id="rId265" Type="http://schemas.openxmlformats.org/officeDocument/2006/relationships/hyperlink" Target="consultantplus://offline/ref=AD6CE97DF19D86342E4999111DF22C5DE737CBD79365568447C2CB929704742A3CDDB3DF5B9BC52101821E2B58B99FD9E077406EE2750E18g5a4M" TargetMode="External"/><Relationship Id="rId286" Type="http://schemas.openxmlformats.org/officeDocument/2006/relationships/hyperlink" Target="consultantplus://offline/ref=AD6CE97DF19D86342E4999111DF22C5DE737C2D79061568447C2CB929704742A3CDDB3DF599BC32100821E2B58B99FD9E077406EE2750E18g5a4M" TargetMode="External"/><Relationship Id="rId50" Type="http://schemas.openxmlformats.org/officeDocument/2006/relationships/hyperlink" Target="consultantplus://offline/ref=AD6CE97DF19D86342E4999111DF22C5DE737CCD79063568447C2CB929704742A3CDDB3DF529DCC7350CD1F771EEF8CDBE077426DFEg7a4M" TargetMode="External"/><Relationship Id="rId104" Type="http://schemas.openxmlformats.org/officeDocument/2006/relationships/hyperlink" Target="consultantplus://offline/ref=AD6CE97DF19D86342E4999111DF22C5DE737C2D79061568447C2CB929704742A3CDDB3DF5A92C72F06821E2B58B99FD9E077406EE2750E18g5a4M" TargetMode="External"/><Relationship Id="rId125" Type="http://schemas.openxmlformats.org/officeDocument/2006/relationships/hyperlink" Target="consultantplus://offline/ref=AD6CE97DF19D86342E4999111DF22C5DE737C2D79061568447C2CB929704742A3CDDB3DF5A92CF2600821E2B58B99FD9E077406EE2750E18g5a4M" TargetMode="External"/><Relationship Id="rId146" Type="http://schemas.openxmlformats.org/officeDocument/2006/relationships/hyperlink" Target="consultantplus://offline/ref=AD6CE97DF19D86342E4999111DF22C5DE735CCDE9C6B568447C2CB929704742A3CDDB3DF5B9BC22005821E2B58B99FD9E077406EE2750E18g5a4M" TargetMode="External"/><Relationship Id="rId167" Type="http://schemas.openxmlformats.org/officeDocument/2006/relationships/hyperlink" Target="consultantplus://offline/ref=AD6CE97DF19D86342E4999111DF22C5DE737C2D79061568447C2CB929704742A3CDDB3DF599AC02700821E2B58B99FD9E077406EE2750E18g5a4M" TargetMode="External"/><Relationship Id="rId188" Type="http://schemas.openxmlformats.org/officeDocument/2006/relationships/hyperlink" Target="consultantplus://offline/ref=AD6CE97DF19D86342E4999111DF22C5DE735CCDE9C6B568447C2CB929704742A3CDDB3DF5B9AC62F01821E2B58B99FD9E077406EE2750E18g5a4M" TargetMode="External"/><Relationship Id="rId311" Type="http://schemas.openxmlformats.org/officeDocument/2006/relationships/hyperlink" Target="consultantplus://offline/ref=AD6CE97DF19D86342E4999111DF22C5DE737C2D79061568447C2CB929704742A3CDDB3DF599ECF2500821E2B58B99FD9E077406EE2750E18g5a4M" TargetMode="External"/><Relationship Id="rId332" Type="http://schemas.openxmlformats.org/officeDocument/2006/relationships/theme" Target="theme/theme1.xml"/><Relationship Id="rId71" Type="http://schemas.openxmlformats.org/officeDocument/2006/relationships/hyperlink" Target="consultantplus://offline/ref=AD6CE97DF19D86342E4999111DF22C5DE735CCDF9560568447C2CB929704742A3CDDB3D850CF96635484487902EC91C5E16942g6aEM" TargetMode="External"/><Relationship Id="rId92" Type="http://schemas.openxmlformats.org/officeDocument/2006/relationships/hyperlink" Target="consultantplus://offline/ref=AD6CE97DF19D86342E4999111DF22C5DE735CCDE9C6B568447C2CB929704742A3CDDB3DF5B9BC72206821E2B58B99FD9E077406EE2750E18g5a4M" TargetMode="External"/><Relationship Id="rId213" Type="http://schemas.openxmlformats.org/officeDocument/2006/relationships/hyperlink" Target="consultantplus://offline/ref=AD6CE97DF19D86342E4999111DF22C5DE737C2D79061568447C2CB929704742A3CDDB3DF599EC72308821E2B58B99FD9E077406EE2750E18g5a4M" TargetMode="External"/><Relationship Id="rId234" Type="http://schemas.openxmlformats.org/officeDocument/2006/relationships/hyperlink" Target="consultantplus://offline/ref=AD6CE97DF19D86342E4999111DF22C5DE730CADE9264568447C2CB929704742A2EDDEBD35998D9270297487A1EgEaFM" TargetMode="External"/><Relationship Id="rId2" Type="http://schemas.microsoft.com/office/2007/relationships/stylesWithEffects" Target="stylesWithEffects.xml"/><Relationship Id="rId29" Type="http://schemas.openxmlformats.org/officeDocument/2006/relationships/hyperlink" Target="consultantplus://offline/ref=AD6CE97DF19D86342E4999111DF22C5DE737CCD79063568447C2CB929704742A3CDDB3DF5B9BC72706821E2B58B99FD9E077406EE2750E18g5a4M" TargetMode="External"/><Relationship Id="rId255" Type="http://schemas.openxmlformats.org/officeDocument/2006/relationships/hyperlink" Target="consultantplus://offline/ref=AD6CE97DF19D86342E4999111DF22C5DE737C2D79061568447C2CB929704742A3CDDB3DF5A92C42402821E2B58B99FD9E077406EE2750E18g5a4M" TargetMode="External"/><Relationship Id="rId276" Type="http://schemas.openxmlformats.org/officeDocument/2006/relationships/hyperlink" Target="consultantplus://offline/ref=AD6CE97DF19D86342E4999111DF22C5DE737C2D79061568447C2CB929704742A3CDDB3DF599ECF2604821E2B58B99FD9E077406EE2750E18g5a4M" TargetMode="External"/><Relationship Id="rId297" Type="http://schemas.openxmlformats.org/officeDocument/2006/relationships/hyperlink" Target="consultantplus://offline/ref=AD6CE97DF19D86342E4999111DF22C5DE737CBD79365568447C2CB929704742A3CDDB3D75A90937645DC47781FF292D8FD6B406FgFaFM" TargetMode="External"/><Relationship Id="rId40" Type="http://schemas.openxmlformats.org/officeDocument/2006/relationships/hyperlink" Target="consultantplus://offline/ref=AD6CE97DF19D86342E4999111DF22C5DE737CCD79063568447C2CB929704742A3CDDB3DA5398CC7350CD1F771EEF8CDBE077426DFEg7a4M" TargetMode="External"/><Relationship Id="rId115" Type="http://schemas.openxmlformats.org/officeDocument/2006/relationships/hyperlink" Target="consultantplus://offline/ref=AD6CE97DF19D86342E4999111DF22C5DE735CCDE9C6B568447C2CB929704742A3CDDB3DF5B9BC72602821E2B58B99FD9E077406EE2750E18g5a4M" TargetMode="External"/><Relationship Id="rId136" Type="http://schemas.openxmlformats.org/officeDocument/2006/relationships/hyperlink" Target="consultantplus://offline/ref=AD6CE97DF19D86342E4999111DF22C5DE737C2D79061568447C2CB929704742A3CDDB3DF599BC72208821E2B58B99FD9E077406EE2750E18g5a4M" TargetMode="External"/><Relationship Id="rId157" Type="http://schemas.openxmlformats.org/officeDocument/2006/relationships/hyperlink" Target="consultantplus://offline/ref=AD6CE97DF19D86342E4999111DF22C5DE737C2D79061568447C2CB929704742A3CDDB3DF599AC62508821E2B58B99FD9E077406EE2750E18g5a4M" TargetMode="External"/><Relationship Id="rId178" Type="http://schemas.openxmlformats.org/officeDocument/2006/relationships/hyperlink" Target="consultantplus://offline/ref=AD6CE97DF19D86342E4999111DF22C5DE737C2D79061568447C2CB929704742A3CDDB3DF5999CF2206821E2B58B99FD9E077406EE2750E18g5a4M" TargetMode="External"/><Relationship Id="rId301" Type="http://schemas.openxmlformats.org/officeDocument/2006/relationships/hyperlink" Target="consultantplus://offline/ref=AD6CE97DF19D86342E4999111DF22C5DE737C2D79061568447C2CB929704742A3CDDB3DF599EC62604821E2B58B99FD9E077406EE2750E18g5a4M" TargetMode="External"/><Relationship Id="rId322" Type="http://schemas.openxmlformats.org/officeDocument/2006/relationships/hyperlink" Target="consultantplus://offline/ref=AD6CE97DF19D86342E4999111DF22C5DE737C2D79061568447C2CB929704742A3CDDB3DF599ECF2500821E2B58B99FD9E077406EE2750E18g5a4M" TargetMode="External"/><Relationship Id="rId61" Type="http://schemas.openxmlformats.org/officeDocument/2006/relationships/hyperlink" Target="consultantplus://offline/ref=AD6CE97DF19D86342E4999111DF22C5DE737C2D79061568447C2CB929704742A3CDDB3D75898CC7350CD1F771EEF8CDBE077426DFEg7a4M" TargetMode="External"/><Relationship Id="rId82" Type="http://schemas.openxmlformats.org/officeDocument/2006/relationships/hyperlink" Target="consultantplus://offline/ref=AD6CE97DF19D86342E4999111DF22C5DE735CCDF9560568447C2CB929704742A3CDDB3DF5E90937645DC47781FF292D8FD6B406FgFaFM" TargetMode="External"/><Relationship Id="rId199" Type="http://schemas.openxmlformats.org/officeDocument/2006/relationships/hyperlink" Target="consultantplus://offline/ref=AD6CE97DF19D86342E4999111DF22C5DE737C2D79061568447C2CB929704742A3CDDB3DF599FC62608821E2B58B99FD9E077406EE2750E18g5a4M" TargetMode="External"/><Relationship Id="rId203" Type="http://schemas.openxmlformats.org/officeDocument/2006/relationships/hyperlink" Target="consultantplus://offline/ref=AD6CE97DF19D86342E4999111DF22C5DE735CCDE9C6B568447C2CB929704742A3CDDB3DF5B9AC42407821E2B58B99FD9E077406EE2750E18g5a4M" TargetMode="External"/><Relationship Id="rId19" Type="http://schemas.openxmlformats.org/officeDocument/2006/relationships/hyperlink" Target="consultantplus://offline/ref=AD6CE97DF19D86342E4999111DF22C5DE737CCDA9367568447C2CB929704742A3CDDB3D75F9DCC7350CD1F771EEF8CDBE077426DFEg7a4M" TargetMode="External"/><Relationship Id="rId224" Type="http://schemas.openxmlformats.org/officeDocument/2006/relationships/hyperlink" Target="consultantplus://offline/ref=AD6CE97DF19D86342E4999111DF22C5DE737C2D79061568447C2CB929704742A3CDDB3D65C98CC7350CD1F771EEF8CDBE077426DFEg7a4M" TargetMode="External"/><Relationship Id="rId245" Type="http://schemas.openxmlformats.org/officeDocument/2006/relationships/hyperlink" Target="consultantplus://offline/ref=AD6CE97DF19D86342E4999111DF22C5DE737CBD79365568447C2CB929704742A3CDDB3DF5B9BC72609821E2B58B99FD9E077406EE2750E18g5a4M" TargetMode="External"/><Relationship Id="rId266" Type="http://schemas.openxmlformats.org/officeDocument/2006/relationships/hyperlink" Target="consultantplus://offline/ref=AD6CE97DF19D86342E4999111DF22C5DE737C2D79061568447C2CB929704742A3CDDB3DF5A92C32008821E2B58B99FD9E077406EE2750E18g5a4M" TargetMode="External"/><Relationship Id="rId287" Type="http://schemas.openxmlformats.org/officeDocument/2006/relationships/hyperlink" Target="consultantplus://offline/ref=AD6CE97DF19D86342E4999111DF22C5DE737C2D79061568447C2CB929704742A3CDDB3DF599BC32F04821E2B58B99FD9E077406EE2750E18g5a4M" TargetMode="External"/><Relationship Id="rId30" Type="http://schemas.openxmlformats.org/officeDocument/2006/relationships/hyperlink" Target="consultantplus://offline/ref=AD6CE97DF19D86342E4999111DF22C5DE737CCD79063568447C2CB929704742A3CDDB3DC5E90937645DC47781FF292D8FD6B406FgFaFM" TargetMode="External"/><Relationship Id="rId105" Type="http://schemas.openxmlformats.org/officeDocument/2006/relationships/hyperlink" Target="consultantplus://offline/ref=AD6CE97DF19D86342E4999111DF22C5DE735CCDE9C6B568447C2CB929704742A3CDDB3DF5B9BC62006821E2B58B99FD9E077406EE2750E18g5a4M" TargetMode="External"/><Relationship Id="rId126" Type="http://schemas.openxmlformats.org/officeDocument/2006/relationships/hyperlink" Target="consultantplus://offline/ref=AD6CE97DF19D86342E4999111DF22C5DE735CCDE9C6B568447C2CB929704742A3CDDB3DF5B9BC32600821E2B58B99FD9E077406EE2750E18g5a4M" TargetMode="External"/><Relationship Id="rId147" Type="http://schemas.openxmlformats.org/officeDocument/2006/relationships/hyperlink" Target="consultantplus://offline/ref=AD6CE97DF19D86342E4999111DF22C5DE735CCDE9C6B568447C2CB929704742A3CDDB3DF5B9BC22F01821E2B58B99FD9E077406EE2750E18g5a4M" TargetMode="External"/><Relationship Id="rId168" Type="http://schemas.openxmlformats.org/officeDocument/2006/relationships/hyperlink" Target="consultantplus://offline/ref=AD6CE97DF19D86342E4999111DF22C5DE737C2D79061568447C2CB929704742A3CDDB3DF599AC02702821E2B58B99FD9E077406EE2750E18g5a4M" TargetMode="External"/><Relationship Id="rId312" Type="http://schemas.openxmlformats.org/officeDocument/2006/relationships/hyperlink" Target="consultantplus://offline/ref=AD6CE97DF19D86342E4999111DF22C5DE737C2D79061568447C2CB929704742A3CDDB3DF599BC52706821E2B58B99FD9E077406EE2750E18g5a4M" TargetMode="External"/><Relationship Id="rId51" Type="http://schemas.openxmlformats.org/officeDocument/2006/relationships/hyperlink" Target="consultantplus://offline/ref=AD6CE97DF19D86342E4999111DF22C5DE737CCD79063568447C2CB929704742A3CDDB3DD599ECC7350CD1F771EEF8CDBE077426DFEg7a4M" TargetMode="External"/><Relationship Id="rId72" Type="http://schemas.openxmlformats.org/officeDocument/2006/relationships/hyperlink" Target="consultantplus://offline/ref=AD6CE97DF19D86342E4999111DF22C5DE735CCDF9560568447C2CB929704742A3CDDB3D950CF96635484487902EC91C5E16942g6aEM" TargetMode="External"/><Relationship Id="rId93" Type="http://schemas.openxmlformats.org/officeDocument/2006/relationships/hyperlink" Target="consultantplus://offline/ref=AD6CE97DF19D86342E4999111DF22C5DE737C2D79061568447C2CB929704742A3CDDB3DF5B93CE2F08821E2B58B99FD9E077406EE2750E18g5a4M" TargetMode="External"/><Relationship Id="rId189" Type="http://schemas.openxmlformats.org/officeDocument/2006/relationships/hyperlink" Target="consultantplus://offline/ref=AD6CE97DF19D86342E4999111DF22C5DE737C2D79061568447C2CB929704742A3CDDB3DF5998C12508821E2B58B99FD9E077406EE2750E18g5a4M" TargetMode="External"/><Relationship Id="rId3" Type="http://schemas.openxmlformats.org/officeDocument/2006/relationships/settings" Target="settings.xml"/><Relationship Id="rId214" Type="http://schemas.openxmlformats.org/officeDocument/2006/relationships/hyperlink" Target="consultantplus://offline/ref=AD6CE97DF19D86342E4999111DF22C5DE735CCDE9C6B568447C2CB929704742A3CDDB3DF5B9AC12501821E2B58B99FD9E077406EE2750E18g5a4M" TargetMode="External"/><Relationship Id="rId235" Type="http://schemas.openxmlformats.org/officeDocument/2006/relationships/hyperlink" Target="consultantplus://offline/ref=AD6CE97DF19D86342E4999111DF22C5DE737CBD79365568447C2CB929704742A3CDDB3DF5B9BC72609821E2B58B99FD9E077406EE2750E18g5a4M" TargetMode="External"/><Relationship Id="rId256" Type="http://schemas.openxmlformats.org/officeDocument/2006/relationships/hyperlink" Target="consultantplus://offline/ref=AD6CE97DF19D86342E4999111DF22C5DE737C2D79061568447C2CB929704742A3CDDB3DF5A92C42408821E2B58B99FD9E077406EE2750E18g5a4M" TargetMode="External"/><Relationship Id="rId277" Type="http://schemas.openxmlformats.org/officeDocument/2006/relationships/hyperlink" Target="consultantplus://offline/ref=AD6CE97DF19D86342E4999111DF22C5DE737CBD79365568447C2CB929704742A3CDDB3DF5B9BC42103821E2B58B99FD9E077406EE2750E18g5a4M" TargetMode="External"/><Relationship Id="rId298" Type="http://schemas.openxmlformats.org/officeDocument/2006/relationships/hyperlink" Target="consultantplus://offline/ref=AD6CE97DF19D86342E4999111DF22C5DE737C2D79061568447C2CB929704742A3CDDB3DF599EC72008821E2B58B99FD9E077406EE2750E18g5a4M" TargetMode="External"/><Relationship Id="rId116" Type="http://schemas.openxmlformats.org/officeDocument/2006/relationships/hyperlink" Target="consultantplus://offline/ref=AD6CE97DF19D86342E4999111DF22C5DE737C2D79061568447C2CB929704742A3CDDB3DF5A92C42200821E2B58B99FD9E077406EE2750E18g5a4M" TargetMode="External"/><Relationship Id="rId137" Type="http://schemas.openxmlformats.org/officeDocument/2006/relationships/hyperlink" Target="consultantplus://offline/ref=AD6CE97DF19D86342E4999111DF22C5DE735CCDE9C6B568447C2CB929704742A3CDDB3DF5B9BC32104821E2B58B99FD9E077406EE2750E18g5a4M" TargetMode="External"/><Relationship Id="rId158" Type="http://schemas.openxmlformats.org/officeDocument/2006/relationships/hyperlink" Target="consultantplus://offline/ref=AD6CE97DF19D86342E4999111DF22C5DE735CCDE9C6B568447C2CB929704742A3CDDB3DF5B9BC02603821E2B58B99FD9E077406EE2750E18g5a4M" TargetMode="External"/><Relationship Id="rId302" Type="http://schemas.openxmlformats.org/officeDocument/2006/relationships/hyperlink" Target="consultantplus://offline/ref=AD6CE97DF19D86342E4999111DF22C5DE737CBD79365568447C2CB929704742A3CDDB3DF5B9BC22205821E2B58B99FD9E077406EE2750E18g5a4M" TargetMode="External"/><Relationship Id="rId323" Type="http://schemas.openxmlformats.org/officeDocument/2006/relationships/hyperlink" Target="consultantplus://offline/ref=AD6CE97DF19D86342E4999111DF22C5DE737C2D79061568447C2CB929704742A3CDDB3D7589ACC7350CD1F771EEF8CDBE077426DFEg7a4M" TargetMode="External"/><Relationship Id="rId20" Type="http://schemas.openxmlformats.org/officeDocument/2006/relationships/hyperlink" Target="consultantplus://offline/ref=AD6CE97DF19D86342E4999111DF22C5DE737CCDA9367568447C2CB929704742A3CDDB3D75F9DCC7350CD1F771EEF8CDBE077426DFEg7a4M" TargetMode="External"/><Relationship Id="rId41" Type="http://schemas.openxmlformats.org/officeDocument/2006/relationships/hyperlink" Target="consultantplus://offline/ref=AD6CE97DF19D86342E4999111DF22C5DE737CCD79063568447C2CB929704742A3CDDB3DF5B9BC22706821E2B58B99FD9E077406EE2750E18g5a4M" TargetMode="External"/><Relationship Id="rId62" Type="http://schemas.openxmlformats.org/officeDocument/2006/relationships/hyperlink" Target="consultantplus://offline/ref=AD6CE97DF19D86342E4999111DF22C5DE737C2D79061568447C2CB929704742A3CDDB3D9539CCC7350CD1F771EEF8CDBE077426DFEg7a4M" TargetMode="External"/><Relationship Id="rId83" Type="http://schemas.openxmlformats.org/officeDocument/2006/relationships/hyperlink" Target="consultantplus://offline/ref=AD6CE97DF19D86342E4999111DF22C5DE737C2D79061568447C2CB929704742A3CDDB3DF599ACF2F04821E2B58B99FD9E077406EE2750E18g5a4M" TargetMode="External"/><Relationship Id="rId179" Type="http://schemas.openxmlformats.org/officeDocument/2006/relationships/hyperlink" Target="consultantplus://offline/ref=AD6CE97DF19D86342E4999111DF22C5DE737C2D79061568447C2CB929704742A3CDDB3DF5999CF2100821E2B58B99FD9E077406EE2750E18g5a4M" TargetMode="External"/><Relationship Id="rId190" Type="http://schemas.openxmlformats.org/officeDocument/2006/relationships/hyperlink" Target="consultantplus://offline/ref=AD6CE97DF19D86342E4999111DF22C5DE735CCDE9C6B568447C2CB929704742A3CDDB3DF5B9AC52705821E2B58B99FD9E077406EE2750E18g5a4M" TargetMode="External"/><Relationship Id="rId204" Type="http://schemas.openxmlformats.org/officeDocument/2006/relationships/hyperlink" Target="consultantplus://offline/ref=AD6CE97DF19D86342E4999111DF22C5DE735CCDE9C6B568447C2CB929704742A3CDDB3DF5B9AC42003821E2B58B99FD9E077406EE2750E18g5a4M" TargetMode="External"/><Relationship Id="rId225" Type="http://schemas.openxmlformats.org/officeDocument/2006/relationships/hyperlink" Target="consultantplus://offline/ref=AD6CE97DF19D86342E4999111DF22C5DE737C2D79061568447C2CB929704742A3CDDB3DF599ECF2500821E2B58B99FD9E077406EE2750E18g5a4M" TargetMode="External"/><Relationship Id="rId246" Type="http://schemas.openxmlformats.org/officeDocument/2006/relationships/hyperlink" Target="consultantplus://offline/ref=AD6CE97DF19D86342E4999111DF22C5DE737C2D79061568447C2CB929704742A3CDDB3DF5893C52E03821E2B58B99FD9E077406EE2750E18g5a4M" TargetMode="External"/><Relationship Id="rId267" Type="http://schemas.openxmlformats.org/officeDocument/2006/relationships/hyperlink" Target="consultantplus://offline/ref=AD6CE97DF19D86342E4999111DF22C5DE737CBD79365568447C2CB929704742A3CDDB3DF5B9BC72609821E2B58B99FD9E077406EE2750E18g5a4M" TargetMode="External"/><Relationship Id="rId288" Type="http://schemas.openxmlformats.org/officeDocument/2006/relationships/hyperlink" Target="consultantplus://offline/ref=AD6CE97DF19D86342E4999111DF22C5DE737C2D79061568447C2CB929704742A3CDDB3DF599BC32E02821E2B58B99FD9E077406EE2750E18g5a4M" TargetMode="External"/><Relationship Id="rId106" Type="http://schemas.openxmlformats.org/officeDocument/2006/relationships/hyperlink" Target="consultantplus://offline/ref=AD6CE97DF19D86342E4999111DF22C5DE735CCDE9C6B568447C2CB929704742A3CDDB3DF5B9BC62F02821E2B58B99FD9E077406EE2750E18g5a4M" TargetMode="External"/><Relationship Id="rId127" Type="http://schemas.openxmlformats.org/officeDocument/2006/relationships/hyperlink" Target="consultantplus://offline/ref=AD6CE97DF19D86342E4999111DF22C5DE737C2D79061568447C2CB929704742A3CDDB3DF5A92CF2F08821E2B58B99FD9E077406EE2750E18g5a4M" TargetMode="External"/><Relationship Id="rId313" Type="http://schemas.openxmlformats.org/officeDocument/2006/relationships/hyperlink" Target="consultantplus://offline/ref=AD6CE97DF19D86342E4999111DF22C5DE737C2D79061568447C2CB929704742A3CDDB3D95C9BCC7350CD1F771EEF8CDBE077426DFEg7a4M" TargetMode="External"/><Relationship Id="rId10" Type="http://schemas.openxmlformats.org/officeDocument/2006/relationships/hyperlink" Target="consultantplus://offline/ref=AD6CE97DF19D86342E4999111DF22C5DE735CCDE9460568447C2CB929704742A3CDDB3DF5B9BC72403821E2B58B99FD9E077406EE2750E18g5a4M" TargetMode="External"/><Relationship Id="rId31" Type="http://schemas.openxmlformats.org/officeDocument/2006/relationships/hyperlink" Target="consultantplus://offline/ref=AD6CE97DF19D86342E4999111DF22C5DE737CCD79063568447C2CB929704742A3CDDB3DC5D90937645DC47781FF292D8FD6B406FgFaFM" TargetMode="External"/><Relationship Id="rId52" Type="http://schemas.openxmlformats.org/officeDocument/2006/relationships/hyperlink" Target="consultantplus://offline/ref=AD6CE97DF19D86342E4999111DF22C5DE737CCD79063568447C2CB929704742A3CDDB3DD5F98CC7350CD1F771EEF8CDBE077426DFEg7a4M" TargetMode="External"/><Relationship Id="rId73" Type="http://schemas.openxmlformats.org/officeDocument/2006/relationships/hyperlink" Target="consultantplus://offline/ref=AD6CE97DF19D86342E4999111DF22C5DE735CCDF9560568447C2CB929704742A3CDDB3D650CF96635484487902EC91C5E16942g6aEM" TargetMode="External"/><Relationship Id="rId94" Type="http://schemas.openxmlformats.org/officeDocument/2006/relationships/hyperlink" Target="consultantplus://offline/ref=AD6CE97DF19D86342E4999111DF22C5DE735CCDE9C6B568447C2CB929704742A3CDDB3DF5B9BC72602821E2B58B99FD9E077406EE2750E18g5a4M" TargetMode="External"/><Relationship Id="rId148" Type="http://schemas.openxmlformats.org/officeDocument/2006/relationships/hyperlink" Target="consultantplus://offline/ref=AD6CE97DF19D86342E4999111DF22C5DE737C2D79061568447C2CB929704742A3CDDB3DF599BC32F04821E2B58B99FD9E077406EE2750E18g5a4M" TargetMode="External"/><Relationship Id="rId169" Type="http://schemas.openxmlformats.org/officeDocument/2006/relationships/hyperlink" Target="consultantplus://offline/ref=AD6CE97DF19D86342E4999111DF22C5DE737C2D79061568447C2CB929704742A3CDDB3DF599AC02604821E2B58B99FD9E077406EE2750E18g5a4M" TargetMode="External"/><Relationship Id="rId4" Type="http://schemas.openxmlformats.org/officeDocument/2006/relationships/webSettings" Target="webSettings.xml"/><Relationship Id="rId180" Type="http://schemas.openxmlformats.org/officeDocument/2006/relationships/hyperlink" Target="consultantplus://offline/ref=AD6CE97DF19D86342E4999111DF22C5DE735CCDE9C6B568447C2CB929704742A3CDDB3DF5B9AC72401821E2B58B99FD9E077406EE2750E18g5a4M" TargetMode="External"/><Relationship Id="rId215" Type="http://schemas.openxmlformats.org/officeDocument/2006/relationships/hyperlink" Target="consultantplus://offline/ref=AD6CE97DF19D86342E4999111DF22C5DE737C2D79061568447C2CB929704742A3CDDB3DF599EC72008821E2B58B99FD9E077406EE2750E18g5a4M" TargetMode="External"/><Relationship Id="rId236" Type="http://schemas.openxmlformats.org/officeDocument/2006/relationships/hyperlink" Target="consultantplus://offline/ref=AD6CE97DF19D86342E4999111DF22C5DE737CBD79365568447C2CB929704742A3CDDB3DF5B9BC72507821E2B58B99FD9E077406EE2750E18g5a4M" TargetMode="External"/><Relationship Id="rId257" Type="http://schemas.openxmlformats.org/officeDocument/2006/relationships/hyperlink" Target="consultantplus://offline/ref=AD6CE97DF19D86342E4999111DF22C5DE737C2D79061568447C2CB929704742A3CDDB3DF5A92C42306821E2B58B99FD9E077406EE2750E18g5a4M" TargetMode="External"/><Relationship Id="rId278" Type="http://schemas.openxmlformats.org/officeDocument/2006/relationships/hyperlink" Target="consultantplus://offline/ref=AD6CE97DF19D86342E4999111DF22C5DE737C2D79061568447C2CB929704742A3CDDB3DF599BC72F00821E2B58B99FD9E077406EE2750E18g5a4M" TargetMode="External"/><Relationship Id="rId303" Type="http://schemas.openxmlformats.org/officeDocument/2006/relationships/hyperlink" Target="consultantplus://offline/ref=AD6CE97DF19D86342E4999111DF22C5DE737C2D79061568447C2CB929704742A3CDDB3DF599EC52304821E2B58B99FD9E077406EE2750E18g5a4M" TargetMode="External"/><Relationship Id="rId42" Type="http://schemas.openxmlformats.org/officeDocument/2006/relationships/hyperlink" Target="consultantplus://offline/ref=AD6CE97DF19D86342E4999111DF22C5DE737CCD79063568447C2CB929704742A3CDDB3DA539FCC7350CD1F771EEF8CDBE077426DFEg7a4M" TargetMode="External"/><Relationship Id="rId84" Type="http://schemas.openxmlformats.org/officeDocument/2006/relationships/hyperlink" Target="consultantplus://offline/ref=AD6CE97DF19D86342E4999111DF22C5DE735CCDF9560568447C2CB929704742A3CDDB3DF5E90937645DC47781FF292D8FD6B406FgFaFM" TargetMode="External"/><Relationship Id="rId138" Type="http://schemas.openxmlformats.org/officeDocument/2006/relationships/hyperlink" Target="consultantplus://offline/ref=AD6CE97DF19D86342E4999111DF22C5DE735CCDE9C6B568447C2CB929704742A3CDDB3DF5B9BC32006821E2B58B99FD9E077406EE2750E18g5a4M" TargetMode="External"/><Relationship Id="rId191" Type="http://schemas.openxmlformats.org/officeDocument/2006/relationships/hyperlink" Target="consultantplus://offline/ref=AD6CE97DF19D86342E4999111DF22C5DE737C2D79061568447C2CB929704742A3CDDB3DF5998C12202821E2B58B99FD9E077406EE2750E18g5a4M" TargetMode="External"/><Relationship Id="rId205" Type="http://schemas.openxmlformats.org/officeDocument/2006/relationships/hyperlink" Target="consultantplus://offline/ref=AD6CE97DF19D86342E4999111DF22C5DE737C2D79061568447C2CB929704742A3CDDB3DF599FC42006821E2B58B99FD9E077406EE2750E18g5a4M" TargetMode="External"/><Relationship Id="rId247" Type="http://schemas.openxmlformats.org/officeDocument/2006/relationships/hyperlink" Target="consultantplus://offline/ref=AD6CE97DF19D86342E4999111DF22C5DE737CBD79365568447C2CB929704742A3CDDB3DF5B9BC72F07821E2B58B99FD9E077406EE2750E18g5a4M" TargetMode="External"/><Relationship Id="rId107" Type="http://schemas.openxmlformats.org/officeDocument/2006/relationships/hyperlink" Target="consultantplus://offline/ref=AD6CE97DF19D86342E4999111DF22C5DE737C2D79061568447C2CB929704742A3CDDB3DF5893C52F09821E2B58B99FD9E077406EE2750E18g5a4M" TargetMode="External"/><Relationship Id="rId289" Type="http://schemas.openxmlformats.org/officeDocument/2006/relationships/hyperlink" Target="consultantplus://offline/ref=AD6CE97DF19D86342E4999111DF22C5DE737CBD79365568447C2CB929704742A3CDDB3DF5B9BC32F09821E2B58B99FD9E077406EE2750E18g5a4M" TargetMode="External"/><Relationship Id="rId11" Type="http://schemas.openxmlformats.org/officeDocument/2006/relationships/hyperlink" Target="consultantplus://offline/ref=AD6CE97DF19D86342E4999111DF22C5DE735CCDE9460568447C2CB929704742A3CDDB3DF5B9BC72402821E2B58B99FD9E077406EE2750E18g5a4M" TargetMode="External"/><Relationship Id="rId53" Type="http://schemas.openxmlformats.org/officeDocument/2006/relationships/hyperlink" Target="consultantplus://offline/ref=AD6CE97DF19D86342E4999111DF22C5DE737CCD79063568447C2CB929704742A3CDDB3DD5F90937645DC47781FF292D8FD6B406FgFaFM" TargetMode="External"/><Relationship Id="rId149" Type="http://schemas.openxmlformats.org/officeDocument/2006/relationships/hyperlink" Target="consultantplus://offline/ref=AD6CE97DF19D86342E4999111DF22C5DE737C2D79061568447C2CB929704742A3CDDB3DF599BC32E02821E2B58B99FD9E077406EE2750E18g5a4M" TargetMode="External"/><Relationship Id="rId314" Type="http://schemas.openxmlformats.org/officeDocument/2006/relationships/hyperlink" Target="consultantplus://offline/ref=AD6CE97DF19D86342E4999111DF22C5DE737C2D79061568447C2CB929704742A3CDDB3D65C9ACC7350CD1F771EEF8CDBE077426DFEg7a4M" TargetMode="External"/><Relationship Id="rId95" Type="http://schemas.openxmlformats.org/officeDocument/2006/relationships/hyperlink" Target="consultantplus://offline/ref=AD6CE97DF19D86342E4999111DF22C5DE737C2D79061568447C2CB929704742A3CDDB3DF5B93CE2F06821E2B58B99FD9E077406EE2750E18g5a4M" TargetMode="External"/><Relationship Id="rId160" Type="http://schemas.openxmlformats.org/officeDocument/2006/relationships/hyperlink" Target="consultantplus://offline/ref=AD6CE97DF19D86342E4999111DF22C5DE735CCDE9C6B568447C2CB929704742A3CDDB3DF5B9BC02401821E2B58B99FD9E077406EE2750E18g5a4M" TargetMode="External"/><Relationship Id="rId216" Type="http://schemas.openxmlformats.org/officeDocument/2006/relationships/hyperlink" Target="consultantplus://offline/ref=AD6CE97DF19D86342E4999111DF22C5DE735CCDE9C6B568447C2CB929704742A3CDDB3DF5B9AC12E03821E2B58B99FD9E077406EE2750E18g5a4M" TargetMode="External"/><Relationship Id="rId258" Type="http://schemas.openxmlformats.org/officeDocument/2006/relationships/hyperlink" Target="consultantplus://offline/ref=AD6CE97DF19D86342E4999111DF22C5DE737CBD79365568447C2CB929704742A3CDDB3DF5B9BC72609821E2B58B99FD9E077406EE2750E18g5a4M" TargetMode="External"/><Relationship Id="rId22" Type="http://schemas.openxmlformats.org/officeDocument/2006/relationships/hyperlink" Target="consultantplus://offline/ref=AD6CE97DF19D86342E4999111DF22C5DE737CCDA9367568447C2CB929704742A3CDDB3D75F93CC7350CD1F771EEF8CDBE077426DFEg7a4M" TargetMode="External"/><Relationship Id="rId64" Type="http://schemas.openxmlformats.org/officeDocument/2006/relationships/hyperlink" Target="consultantplus://offline/ref=AD6CE97DF19D86342E4999111DF22C5DE737C2D79061568447C2CB929704742A2EDDEBD35998D9270297487A1EgEaFM" TargetMode="External"/><Relationship Id="rId118" Type="http://schemas.openxmlformats.org/officeDocument/2006/relationships/hyperlink" Target="consultantplus://offline/ref=AD6CE97DF19D86342E4999111DF22C5DE737C2D79061568447C2CB929704742A3CDDB3DF5A92C32402821E2B58B99FD9E077406EE2750E18g5a4M" TargetMode="External"/><Relationship Id="rId325" Type="http://schemas.openxmlformats.org/officeDocument/2006/relationships/hyperlink" Target="consultantplus://offline/ref=AD6CE97DF19D86342E4999111DF22C5DE737C2D79061568447C2CB929704742A3CDDB3DF5A9EC72208821E2B58B99FD9E077406EE2750E18g5a4M" TargetMode="External"/><Relationship Id="rId171" Type="http://schemas.openxmlformats.org/officeDocument/2006/relationships/hyperlink" Target="consultantplus://offline/ref=AD6CE97DF19D86342E4999111DF22C5DE737C2D79061568447C2CB929704742A3CDDB3D95F93CC7350CD1F771EEF8CDBE077426DFEg7a4M" TargetMode="External"/><Relationship Id="rId227" Type="http://schemas.openxmlformats.org/officeDocument/2006/relationships/hyperlink" Target="consultantplus://offline/ref=AD6CE97DF19D86342E4999111DF22C5DE737C2D79061568447C2CB929704742A3CDDB3DF599ECF2500821E2B58B99FD9E077406EE2750E18g5a4M" TargetMode="External"/><Relationship Id="rId269" Type="http://schemas.openxmlformats.org/officeDocument/2006/relationships/hyperlink" Target="consultantplus://offline/ref=AD6CE97DF19D86342E4999111DF22C5DE737CBD79365568447C2CB929704742A3CDDB3DF5B9BC42703821E2B58B99FD9E077406EE2750E18g5a4M" TargetMode="External"/><Relationship Id="rId33" Type="http://schemas.openxmlformats.org/officeDocument/2006/relationships/hyperlink" Target="consultantplus://offline/ref=AD6CE97DF19D86342E4999111DF22C5DE737CCD79063568447C2CB929704742A3CDDB3DA5C92CC7350CD1F771EEF8CDBE077426DFEg7a4M" TargetMode="External"/><Relationship Id="rId129" Type="http://schemas.openxmlformats.org/officeDocument/2006/relationships/hyperlink" Target="consultantplus://offline/ref=AD6CE97DF19D86342E4999111DF22C5DE735CCDE9C6B568447C2CB929704742A3CDDB3DF5B9BC32208821E2B58B99FD9E077406EE2750E18g5a4M" TargetMode="External"/><Relationship Id="rId280" Type="http://schemas.openxmlformats.org/officeDocument/2006/relationships/hyperlink" Target="consultantplus://offline/ref=AD6CE97DF19D86342E4999111DF22C5DE737C2D79061568447C2CB929704742A3CDDB3DF599BC62506821E2B58B99FD9E077406EE2750E18g5a4M" TargetMode="External"/><Relationship Id="rId75" Type="http://schemas.openxmlformats.org/officeDocument/2006/relationships/hyperlink" Target="consultantplus://offline/ref=AD6CE97DF19D86342E4999111DF22C5DE735CCDF9560568447C2CB929704742A3CDDB3DF5E90937645DC47781FF292D8FD6B406FgFaFM" TargetMode="External"/><Relationship Id="rId140" Type="http://schemas.openxmlformats.org/officeDocument/2006/relationships/hyperlink" Target="consultantplus://offline/ref=AD6CE97DF19D86342E4999111DF22C5DE737C2D79061568447C2CB929704742A3CDDB3DF599BC72006821E2B58B99FD9E077406EE2750E18g5a4M" TargetMode="External"/><Relationship Id="rId182" Type="http://schemas.openxmlformats.org/officeDocument/2006/relationships/hyperlink" Target="consultantplus://offline/ref=AD6CE97DF19D86342E4999111DF22C5DE735CCDE9C6B568447C2CB929704742A3CDDB3DF5B9AC72205821E2B58B99FD9E077406EE2750E18g5a4M" TargetMode="External"/><Relationship Id="rId6" Type="http://schemas.openxmlformats.org/officeDocument/2006/relationships/hyperlink" Target="consultantplus://offline/ref=AD6CE97DF19D86342E4999111DF22C5DE735CCDF9567568447C2CB929704742A3CDDB3DF5B9BC72308821E2B58B99FD9E077406EE2750E18g5a4M" TargetMode="External"/><Relationship Id="rId238" Type="http://schemas.openxmlformats.org/officeDocument/2006/relationships/hyperlink" Target="consultantplus://offline/ref=AD6CE97DF19D86342E4999111DF22C5DE737CBD79365568447C2CB929704742A3CDDB3DF5B9BC72609821E2B58B99FD9E077406EE2750E18g5a4M" TargetMode="External"/><Relationship Id="rId291" Type="http://schemas.openxmlformats.org/officeDocument/2006/relationships/hyperlink" Target="consultantplus://offline/ref=AD6CE97DF19D86342E4999111DF22C5DE737C2D79061568447C2CB929704742A3CDDB3DF599AC02302821E2B58B99FD9E077406EE2750E18g5a4M" TargetMode="External"/><Relationship Id="rId305" Type="http://schemas.openxmlformats.org/officeDocument/2006/relationships/hyperlink" Target="consultantplus://offline/ref=AD6CE97DF19D86342E4999111DF22C5DE737C2D79061568447C2CB929704742A3CDDB3DF599ECF2606821E2B58B99FD9E077406EE2750E18g5a4M" TargetMode="External"/><Relationship Id="rId44" Type="http://schemas.openxmlformats.org/officeDocument/2006/relationships/hyperlink" Target="consultantplus://offline/ref=AD6CE97DF19D86342E4999111DF22C5DE737CCD79063568447C2CB929704742A3CDDB3DD5F90937645DC47781FF292D8FD6B406FgFaFM" TargetMode="External"/><Relationship Id="rId86" Type="http://schemas.openxmlformats.org/officeDocument/2006/relationships/hyperlink" Target="consultantplus://offline/ref=AD6CE97DF19D86342E4999111DF22C5DE735CCDE9C6B568447C2CB929704742A2EDDEBD35998D9270297487A1EgEaFM" TargetMode="External"/><Relationship Id="rId151" Type="http://schemas.openxmlformats.org/officeDocument/2006/relationships/hyperlink" Target="consultantplus://offline/ref=AD6CE97DF19D86342E4999111DF22C5DE737C2D79061568447C2CB929704742A3CDDB3DF5893C42E09821E2B58B99FD9E077406EE2750E18g5a4M" TargetMode="External"/><Relationship Id="rId193" Type="http://schemas.openxmlformats.org/officeDocument/2006/relationships/hyperlink" Target="consultantplus://offline/ref=AD6CE97DF19D86342E4999111DF22C5DE737C2D79061568447C2CB929704742A3CDDB3DF5998CE2F08821E2B58B99FD9E077406EE2750E18g5a4M" TargetMode="External"/><Relationship Id="rId207" Type="http://schemas.openxmlformats.org/officeDocument/2006/relationships/hyperlink" Target="consultantplus://offline/ref=AD6CE97DF19D86342E4999111DF22C5DE737C2D79061568447C2CB929704742A3CDDB3DF599FC42E08821E2B58B99FD9E077406EE2750E18g5a4M" TargetMode="External"/><Relationship Id="rId249" Type="http://schemas.openxmlformats.org/officeDocument/2006/relationships/hyperlink" Target="consultantplus://offline/ref=AD6CE97DF19D86342E4999111DF22C5DE737CBD79365568447C2CB929704742A3CDDB3DF5B9BC62307821E2B58B99FD9E077406EE2750E18g5a4M" TargetMode="External"/><Relationship Id="rId13" Type="http://schemas.openxmlformats.org/officeDocument/2006/relationships/hyperlink" Target="consultantplus://offline/ref=AD6CE97DF19D86342E4999111DF22C5DE735CCDE9460568447C2CB929704742A3CDDB3DF5B9BC72409821E2B58B99FD9E077406EE2750E18g5a4M" TargetMode="External"/><Relationship Id="rId109" Type="http://schemas.openxmlformats.org/officeDocument/2006/relationships/hyperlink" Target="consultantplus://offline/ref=AD6CE97DF19D86342E4999111DF22C5DE735CCDE9C6B568447C2CB929704742A3CDDB3DF5B9BC72602821E2B58B99FD9E077406EE2750E18g5a4M" TargetMode="External"/><Relationship Id="rId260" Type="http://schemas.openxmlformats.org/officeDocument/2006/relationships/hyperlink" Target="consultantplus://offline/ref=AD6CE97DF19D86342E4999111DF22C5DE737CBD79365568447C2CB929704742A3CDDB3DF5B9BC72609821E2B58B99FD9E077406EE2750E18g5a4M" TargetMode="External"/><Relationship Id="rId316" Type="http://schemas.openxmlformats.org/officeDocument/2006/relationships/hyperlink" Target="consultantplus://offline/ref=AD6CE97DF19D86342E4999111DF22C5DE737C2D79061568447C2CB929704742A3CDDB3DF599ECF2402821E2B58B99FD9E077406EE2750E18g5a4M" TargetMode="External"/><Relationship Id="rId55" Type="http://schemas.openxmlformats.org/officeDocument/2006/relationships/hyperlink" Target="consultantplus://offline/ref=AD6CE97DF19D86342E4999111DF22C5DE737C2D79061568447C2CB929704742A3CDDB3DF5F9AC72503821E2B58B99FD9E077406EE2750E18g5a4M" TargetMode="External"/><Relationship Id="rId97" Type="http://schemas.openxmlformats.org/officeDocument/2006/relationships/hyperlink" Target="consultantplus://offline/ref=AD6CE97DF19D86342E4999111DF22C5DE737C2D79061568447C2CB929704742A3CDDB3DF5A9FC32204821E2B58B99FD9E077406EE2750E18g5a4M" TargetMode="External"/><Relationship Id="rId120" Type="http://schemas.openxmlformats.org/officeDocument/2006/relationships/hyperlink" Target="consultantplus://offline/ref=AD6CE97DF19D86342E4999111DF22C5DE737C2D79061568447C2CB929704742A3CDDB3DF5A92C32208821E2B58B99FD9E077406EE2750E18g5a4M" TargetMode="External"/><Relationship Id="rId162" Type="http://schemas.openxmlformats.org/officeDocument/2006/relationships/hyperlink" Target="consultantplus://offline/ref=AD6CE97DF19D86342E4999111DF22C5DE737C2D79061568447C2CB929704742A3CDDB3DF599DCC7350CD1F771EEF8CDBE077426DFEg7a4M" TargetMode="External"/><Relationship Id="rId218" Type="http://schemas.openxmlformats.org/officeDocument/2006/relationships/hyperlink" Target="consultantplus://offline/ref=AD6CE97DF19D86342E4999111DF22C5DE735CCDE9C6B568447C2CB929704742A3CDDB3DF5B9AC32109821E2B58B99FD9E077406EE2750E18g5a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13142</Words>
  <Characters>74915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2023-03-23T12:26:00Z</dcterms:created>
  <dcterms:modified xsi:type="dcterms:W3CDTF">2023-03-23T12:26:00Z</dcterms:modified>
</cp:coreProperties>
</file>